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6" w:rsidRDefault="00431E46" w:rsidP="00431E46">
      <w:pPr>
        <w:jc w:val="right"/>
      </w:pPr>
      <w:r>
        <w:t>Załącznik nr 1</w:t>
      </w:r>
    </w:p>
    <w:p w:rsidR="00431E46" w:rsidRPr="00AB2BC6" w:rsidRDefault="00431E46" w:rsidP="00431E46">
      <w:pPr>
        <w:pStyle w:val="Nagwek1"/>
        <w:spacing w:before="240" w:after="1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Treści wychowawczo-profilaktyczne do realizacji na godzinach do dyspozycji wychowawcy</w:t>
      </w:r>
      <w:bookmarkStart w:id="0" w:name="_GoBack"/>
      <w:bookmarkEnd w:id="0"/>
    </w:p>
    <w:p w:rsidR="00AC0AFF" w:rsidRDefault="00AC0AFF" w:rsidP="00431E46">
      <w:pPr>
        <w:spacing w:line="276" w:lineRule="auto"/>
        <w:rPr>
          <w:rFonts w:eastAsia="Arial"/>
          <w:b/>
        </w:rPr>
      </w:pPr>
    </w:p>
    <w:p w:rsidR="00431E46" w:rsidRPr="00613ED3" w:rsidRDefault="00431E46" w:rsidP="00431E46">
      <w:pPr>
        <w:spacing w:line="276" w:lineRule="auto"/>
        <w:rPr>
          <w:rFonts w:eastAsia="Arial"/>
          <w:b/>
        </w:rPr>
      </w:pPr>
      <w:r w:rsidRPr="00613ED3">
        <w:rPr>
          <w:rFonts w:eastAsia="Arial"/>
          <w:b/>
        </w:rPr>
        <w:t>I etap edukacyjny: klasy I-III</w:t>
      </w:r>
    </w:p>
    <w:p w:rsidR="00431E46" w:rsidRDefault="00431E46" w:rsidP="00431E46">
      <w:pPr>
        <w:spacing w:line="276" w:lineRule="auto"/>
        <w:rPr>
          <w:rFonts w:eastAsia="Arial"/>
          <w:b/>
        </w:rPr>
      </w:pPr>
      <w:r w:rsidRPr="00613ED3">
        <w:rPr>
          <w:rFonts w:eastAsia="Arial"/>
          <w:b/>
        </w:rPr>
        <w:t>Edukacja wczesnoszkolna</w:t>
      </w:r>
    </w:p>
    <w:p w:rsidR="00431E46" w:rsidRPr="00613ED3" w:rsidRDefault="00431E46" w:rsidP="00431E46">
      <w:pPr>
        <w:spacing w:line="276" w:lineRule="auto"/>
        <w:ind w:firstLine="567"/>
        <w:jc w:val="both"/>
      </w:pPr>
      <w:r w:rsidRPr="00613ED3">
        <w:rPr>
          <w:rFonts w:eastAsia="Calibri"/>
        </w:rPr>
        <w:t xml:space="preserve">Edukacja wczesnoszkolna obejmuje pierwsze trzy lata nauki dziecka w szkole i ma za zadanie stopniowo przygotować dziecko do uczestnictwa w życiu społeczności szkolnej </w:t>
      </w:r>
      <w:r w:rsidR="00AC0AFF">
        <w:rPr>
          <w:rFonts w:eastAsia="Calibri"/>
        </w:rPr>
        <w:br/>
      </w:r>
      <w:r w:rsidRPr="00613ED3">
        <w:rPr>
          <w:rFonts w:eastAsia="Calibri"/>
        </w:rPr>
        <w:t>i środowiska lokalnego, a w dalszej perspektywie – do pełnoprawnego uczestnictwa w życiu społecznym. Cele wychowania i sposób ich realizacji w niższych klasach szkoły podstawowej powinny być dostosowane do indywidualnych możliwości intelektualnych, emocjonalnych, społecznych i zdrowotnych dziecka będącego w młodszym wieku szkolnym.</w:t>
      </w:r>
    </w:p>
    <w:p w:rsidR="00431E46" w:rsidRPr="00613ED3" w:rsidRDefault="00431E46" w:rsidP="00431E46">
      <w:pPr>
        <w:spacing w:line="276" w:lineRule="auto"/>
        <w:ind w:firstLine="567"/>
        <w:jc w:val="both"/>
      </w:pPr>
      <w:r w:rsidRPr="00613ED3">
        <w:rPr>
          <w:rFonts w:eastAsia="Calibri"/>
        </w:rPr>
        <w:t>Wiadomości, umiejętności i postawy ukształtowane w klasach I–III szkoły podstawowej stanowią bazę i punkt wyjścia do prowadzenia procesu wychowaw</w:t>
      </w:r>
      <w:r>
        <w:rPr>
          <w:rFonts w:eastAsia="Calibri"/>
        </w:rPr>
        <w:t>czo</w:t>
      </w:r>
      <w:r w:rsidRPr="00613ED3">
        <w:rPr>
          <w:rFonts w:eastAsia="Calibri"/>
        </w:rPr>
        <w:t>-profilaktycznego na dalszych etapach kształcenia. Realizacja celów wychowania i</w:t>
      </w:r>
      <w:r w:rsidR="00223500">
        <w:rPr>
          <w:rFonts w:eastAsia="Calibri"/>
        </w:rPr>
        <w:t> </w:t>
      </w:r>
      <w:r w:rsidRPr="00613ED3">
        <w:rPr>
          <w:rFonts w:eastAsia="Calibri"/>
        </w:rPr>
        <w:t>profilaktyki na I etapie kształcenia powinna być tak zorganizowana, aby wszyscy uczniowie, niezależnie od poziomu ich rozwoju psychofizycznego, mieli możliwość zrozumienia podstawowych procesów społecznych zachodzących w najbliższym i dalszym otoczeniu oraz przejawiania adekwatnego do danej sytuacji zachowania.</w:t>
      </w:r>
    </w:p>
    <w:p w:rsidR="00431E46" w:rsidRDefault="00431E46" w:rsidP="00431E46">
      <w:pPr>
        <w:rPr>
          <w:rFonts w:ascii="Calibri" w:eastAsia="Calibri" w:hAnsi="Calibri" w:cs="Calibri"/>
          <w:i/>
          <w:iCs/>
          <w:sz w:val="20"/>
          <w:szCs w:val="20"/>
        </w:rPr>
      </w:pPr>
    </w:p>
    <w:p w:rsidR="00431E46" w:rsidRPr="00B24814" w:rsidRDefault="00431E46" w:rsidP="00431E46">
      <w:pPr>
        <w:rPr>
          <w:b/>
        </w:rPr>
      </w:pPr>
      <w:r w:rsidRPr="00B24814">
        <w:rPr>
          <w:rFonts w:eastAsia="Calibri"/>
          <w:b/>
          <w:iCs/>
        </w:rPr>
        <w:t>Treści wychowawczo-profilaktyczne do realizacji w klasach I–III</w:t>
      </w:r>
    </w:p>
    <w:p w:rsidR="00431E46" w:rsidRDefault="00431E46" w:rsidP="00431E46">
      <w:pPr>
        <w:spacing w:line="1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480"/>
      </w:tblGrid>
      <w:tr w:rsidR="00431E46" w:rsidRPr="00B24814" w:rsidTr="00B75345">
        <w:trPr>
          <w:trHeight w:val="391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ind w:left="960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OBSZAR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ind w:left="2340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ZADANIA – KLASY I–III</w:t>
            </w:r>
          </w:p>
        </w:tc>
      </w:tr>
      <w:tr w:rsidR="00431E46" w:rsidRPr="00B24814" w:rsidTr="00B75345">
        <w:trPr>
          <w:trHeight w:val="9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</w:tr>
      <w:tr w:rsidR="00431E46" w:rsidRPr="00B24814" w:rsidTr="00B75345">
        <w:trPr>
          <w:trHeight w:val="290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spacing w:before="120"/>
              <w:ind w:left="80"/>
              <w:rPr>
                <w:sz w:val="20"/>
                <w:szCs w:val="20"/>
              </w:rPr>
            </w:pPr>
            <w:r w:rsidRPr="00B24814">
              <w:rPr>
                <w:rFonts w:eastAsia="Calibri"/>
                <w:b/>
                <w:bCs/>
                <w:sz w:val="20"/>
                <w:szCs w:val="20"/>
              </w:rPr>
              <w:t xml:space="preserve">Zdrowie </w:t>
            </w:r>
            <w:r w:rsidRPr="00B24814">
              <w:rPr>
                <w:rFonts w:eastAsia="Calibri"/>
                <w:sz w:val="20"/>
                <w:szCs w:val="20"/>
              </w:rPr>
              <w:t>– edukacja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numPr>
                <w:ilvl w:val="0"/>
                <w:numId w:val="47"/>
              </w:numPr>
              <w:spacing w:before="120"/>
              <w:ind w:left="255" w:hanging="141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zapoznanie z podstawowymi zasadami dbałości o zdrowie własne i in-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ind w:left="80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zdrowotna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ind w:left="397" w:hanging="142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nych, kształtowanie umiejętności kreowania środowiska sprzyjającego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ind w:left="397" w:hanging="142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zdrowemu stylowi życia;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zapoznanie z zasadami zdrowego, racjonalnego odżywiania się, higieny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osobistej i aktywności fizycznej;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4733AA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przygotowanie do podejmowania działań mających na celu zdrowy styl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życia w aspekcie fizycznym i psychicznym;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kształtowanie postawy odpowiedzialności za własne zdrowie;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rozwijanie umiejętności podejmowania działań na rzecz ochrony przyrody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w swoim środowisku;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kształtowanie umiejętności analizy zjawisk przyrodniczych, rozumowania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przyczynowo-skutkowego;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uświadomienie wpływu przyrody nieożywionej na życie ludzi, zwierząt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ind w:left="397" w:hanging="142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i roślin;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kształtowanie wytrwałości w działaniu i dążeniu do celu, umiejętności</w:t>
            </w:r>
          </w:p>
        </w:tc>
      </w:tr>
      <w:tr w:rsidR="00431E46" w:rsidRPr="00B24814" w:rsidTr="00B75345">
        <w:trPr>
          <w:trHeight w:val="31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spacing w:after="120"/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adekwatnego zachowania się w sytuacjach zwycięstwa i porażki.</w:t>
            </w:r>
          </w:p>
        </w:tc>
      </w:tr>
    </w:tbl>
    <w:p w:rsidR="00223500" w:rsidRDefault="00223500">
      <w:pPr>
        <w:spacing w:after="200" w:line="276" w:lineRule="auto"/>
      </w:pPr>
      <w:r>
        <w:br w:type="page"/>
      </w:r>
    </w:p>
    <w:p w:rsidR="00223500" w:rsidRDefault="00223500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6480"/>
      </w:tblGrid>
      <w:tr w:rsidR="00431E46" w:rsidRPr="00B24814" w:rsidTr="00223500">
        <w:trPr>
          <w:trHeight w:val="297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spacing w:before="120"/>
              <w:ind w:left="80"/>
              <w:rPr>
                <w:sz w:val="20"/>
                <w:szCs w:val="20"/>
              </w:rPr>
            </w:pPr>
            <w:r w:rsidRPr="00B24814">
              <w:rPr>
                <w:rFonts w:eastAsia="Calibri"/>
                <w:b/>
                <w:bCs/>
                <w:sz w:val="20"/>
                <w:szCs w:val="20"/>
              </w:rPr>
              <w:t xml:space="preserve">Relacje </w:t>
            </w:r>
            <w:r w:rsidRPr="00B24814">
              <w:rPr>
                <w:rFonts w:eastAsia="Calibri"/>
                <w:sz w:val="20"/>
                <w:szCs w:val="20"/>
              </w:rPr>
              <w:t>– kształtowanie</w:t>
            </w:r>
          </w:p>
        </w:tc>
        <w:tc>
          <w:tcPr>
            <w:tcW w:w="6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31E46" w:rsidRPr="000743C8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kształtowanie podstawowych umiejętności komunikacyjnych;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ind w:left="80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postaw społecznych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0743C8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rozwijanie umiejętności formułowania prostych wniosków na podstawie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obserwacji i własnych doświadczeń;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0743C8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kształtowanie umiejętności przestrzegania obowiązujących reguł;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0743C8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kształtowanie umiejętności nawiązywania i podtrzymywania relacji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z rówieśnikami, rozpoznawania ich potrzeb, zgodnej współpracy z innymi,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z zachowaniem obowiązujących norm i reguł kultury osobistej;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0743C8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przygotowanie do sprawiedliwego i uczciwego oceniania zachowania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własnego i innych ludzi;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0743C8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zapoznanie z podstawowymi prawami i obowiązkami wynikającymi z roli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ucznia oraz członka szkolnej społeczności, rodziny i kraju;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0743C8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rozwijanie empatii, umiejętności podejmowania działań mających na celu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pomoc słabszym i potrzebującym, umiejętności rozwiązywania konfliktów</w:t>
            </w:r>
          </w:p>
        </w:tc>
      </w:tr>
      <w:tr w:rsidR="00431E46" w:rsidRPr="00B24814" w:rsidTr="00B75345">
        <w:trPr>
          <w:trHeight w:val="31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spacing w:after="120"/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i sporów.</w:t>
            </w:r>
          </w:p>
        </w:tc>
      </w:tr>
      <w:tr w:rsidR="00431E46" w:rsidRPr="00B24814" w:rsidTr="00B75345">
        <w:trPr>
          <w:trHeight w:val="29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spacing w:before="120"/>
              <w:ind w:left="80"/>
              <w:rPr>
                <w:sz w:val="20"/>
                <w:szCs w:val="20"/>
              </w:rPr>
            </w:pPr>
            <w:r w:rsidRPr="00B24814">
              <w:rPr>
                <w:rFonts w:eastAsia="Calibri"/>
                <w:b/>
                <w:bCs/>
                <w:sz w:val="20"/>
                <w:szCs w:val="20"/>
              </w:rPr>
              <w:t xml:space="preserve">Kultura </w:t>
            </w:r>
            <w:r w:rsidRPr="00B24814">
              <w:rPr>
                <w:rFonts w:eastAsia="Calibri"/>
                <w:sz w:val="20"/>
                <w:szCs w:val="20"/>
              </w:rPr>
              <w:t>– wartości, normy,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kształtowanie umiejętności właściwego komunikowania się w różnych</w:t>
            </w:r>
          </w:p>
        </w:tc>
      </w:tr>
      <w:tr w:rsidR="00431E46" w:rsidRPr="00B24814" w:rsidTr="00B75345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ind w:left="80"/>
              <w:rPr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wzory zachowań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sytuacjach społecznych, dbałość o język i kulturę wypowiadania się;</w:t>
            </w:r>
          </w:p>
        </w:tc>
      </w:tr>
      <w:tr w:rsidR="00431E46" w:rsidRPr="00B24814" w:rsidTr="007C0562">
        <w:trPr>
          <w:trHeight w:val="30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kształtowanie umiejętności analizy prostych sytuacji wychowawczych,</w:t>
            </w:r>
          </w:p>
        </w:tc>
      </w:tr>
      <w:tr w:rsidR="00431E46" w:rsidRPr="00B24814" w:rsidTr="007C0562">
        <w:trPr>
          <w:trHeight w:val="31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B24814" w:rsidRDefault="00431E46" w:rsidP="00B75345">
            <w:pPr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1F4A51" w:rsidRDefault="00431E46" w:rsidP="007C0562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B24814">
              <w:rPr>
                <w:rFonts w:eastAsia="Calibri"/>
                <w:sz w:val="20"/>
                <w:szCs w:val="20"/>
              </w:rPr>
              <w:t>odróżniania dobra od zła;</w:t>
            </w:r>
          </w:p>
        </w:tc>
      </w:tr>
      <w:tr w:rsidR="00431E46" w:rsidTr="00B75345">
        <w:trPr>
          <w:trHeight w:val="27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ind w:left="80"/>
              <w:rPr>
                <w:sz w:val="20"/>
                <w:szCs w:val="20"/>
              </w:rPr>
            </w:pPr>
            <w:bookmarkStart w:id="1" w:name="page28"/>
            <w:bookmarkEnd w:id="1"/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kształtowanie gotowości do uczestnictwa w kulturze, poszanowania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tradycji i kultury własnego narodu, a także poszanowania innych kultur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i tradycji, określanie swojej przynależności kulturowej poprzez kontakt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z wybranymi dziełami sztuki, zabytkami i tradycją w środowisku rodzin-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nym, szkolnym i lokalnym, uczestniczenie w życiu kulturalnym środowiska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rodzinnego, szkolnego, lokalnego oraz wydarzeniach organizowanych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przez najbliższą społeczność;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kształtowanie wrażliwości estetycznej poprzez kontakt z dziełami literac-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kimi i wytworami kultury, zapoznanie z wybranymi dziełami architektury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i sztuk plastycznych należących do polskiego i europejskiego dziedzictwa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kultury, wyzwalanie potrzeby kontaktu z literaturą i sztuką dla dzieci;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kształtowanie postaw wyrażających szacunek dla ludzi, niezależnie od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religii, statusu materialnego, wieku, wyglądu, poziomu rozwoju intelektu-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alnego i fizycznego oraz respektowanie ich praw, podejmowanie działań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w celu zapobiegania dyskryminacji;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inspirowanie do podejmowania aktywności i inicjatyw oraz pracy zespo-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łowej, wspomaganie działań służących kształtowaniu własnego wizerunku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i otoczenia;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przygotowanie do radzenie sobie w sytuacjach codziennych wymaga-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jących umiejętności praktycznych, budzenie szacunku dla pracy ludzi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różnych zawodów;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przygotowanie do podejmowania działań mających na celu identyfikowa-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nie i rozwijanie własnych zainteresowań;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wstępne kształtowanie postaw wyrażających szacunek do symboli i trady-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cji narodowych oraz tradycji związanych z rodziną, szkołą i społecznością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lokalną;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kształtowanie umiejętności wyrażania własnych emocji w różnych for-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mach ekspresji;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kształtowanie poczucia własnej wartości dziecka, podtrzymywanie cie-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kawości poznawczej, rozwijanie kreatywności i przedsiębiorczości oraz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brania odpowiedzialności za swoje decyzje i działania;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971A85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971A85">
              <w:rPr>
                <w:rFonts w:eastAsia="Calibri"/>
                <w:sz w:val="20"/>
                <w:szCs w:val="20"/>
              </w:rPr>
              <w:t>kształtowanie świadomości odmienności osób niepełnosprawnych, innej</w:t>
            </w:r>
          </w:p>
        </w:tc>
      </w:tr>
      <w:tr w:rsidR="00431E46" w:rsidTr="00B75345">
        <w:trPr>
          <w:trHeight w:val="29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narodowości, wyznania, tradycji kulturowej oraz ich praw.</w:t>
            </w:r>
          </w:p>
        </w:tc>
      </w:tr>
      <w:tr w:rsidR="00431E46" w:rsidTr="00B75345">
        <w:trPr>
          <w:trHeight w:val="28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Bezpieczeństwo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 profilak-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38570D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38570D">
              <w:rPr>
                <w:rFonts w:eastAsia="Calibri"/>
                <w:sz w:val="20"/>
                <w:szCs w:val="20"/>
              </w:rPr>
              <w:t>zapoznanie z podstawowymi zasadami bezpieczeństwa w różnych sytu-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tyka zachowań ryzykownych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acjach życiowych, kształtowanie właściwego zachowania się w sytuacji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(problemowych)</w:t>
            </w: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zagrożenia życia i zdrowia oraz sytuacjach nadzwyczajnych;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38570D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38570D">
              <w:rPr>
                <w:rFonts w:eastAsia="Calibri"/>
                <w:sz w:val="20"/>
                <w:szCs w:val="20"/>
              </w:rPr>
              <w:t>kształtowanie umiejętności wyszukiwania, porządkowania i wykorzysty-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wania informacji z różnych źródeł, korzystania z technologii informacyj-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no-komunikacyjnych, kształtowanie świadomości negatywnego wpływu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pracy przy komputerze na zdrowie i kontakty społeczne oraz niebezpie-</w:t>
            </w:r>
          </w:p>
        </w:tc>
      </w:tr>
      <w:tr w:rsidR="00431E46" w:rsidTr="0030041B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czeństw wynikających z anonimowości kontaktów, respektowanie ograni-</w:t>
            </w:r>
          </w:p>
        </w:tc>
      </w:tr>
      <w:tr w:rsidR="00431E46" w:rsidTr="0030041B">
        <w:trPr>
          <w:trHeight w:val="29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czeń dotyczących korzystania z komputera, internetu i multimediów;</w:t>
            </w:r>
          </w:p>
        </w:tc>
      </w:tr>
      <w:tr w:rsidR="00431E46" w:rsidTr="00B75345">
        <w:trPr>
          <w:trHeight w:val="275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sz w:val="20"/>
                <w:szCs w:val="20"/>
              </w:rPr>
            </w:pPr>
            <w:r w:rsidRPr="00484701">
              <w:rPr>
                <w:rFonts w:eastAsia="Calibri"/>
                <w:sz w:val="20"/>
                <w:szCs w:val="20"/>
              </w:rPr>
              <w:t>przygotowanie do bezpiecznego i rozsądnego korzystania z narzędzi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i urządzeń technicznych, bezpiecznego organizowania zajęć ruchowych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i poruszania się po drogach;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484701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484701">
              <w:rPr>
                <w:rFonts w:eastAsia="Calibri"/>
                <w:sz w:val="20"/>
                <w:szCs w:val="20"/>
              </w:rPr>
              <w:t xml:space="preserve"> przygotowanie do bezpiecznego korzystania ze środków komunikacji,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zapobiegania i przeciwdziałania sytuacjom problemowym;</w:t>
            </w:r>
          </w:p>
        </w:tc>
      </w:tr>
      <w:tr w:rsidR="00431E46" w:rsidTr="00B75345">
        <w:trPr>
          <w:trHeight w:val="28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right w:val="single" w:sz="8" w:space="0" w:color="auto"/>
            </w:tcBorders>
            <w:vAlign w:val="bottom"/>
          </w:tcPr>
          <w:p w:rsidR="00431E46" w:rsidRPr="00484701" w:rsidRDefault="00431E46" w:rsidP="00B75345">
            <w:pPr>
              <w:numPr>
                <w:ilvl w:val="0"/>
                <w:numId w:val="47"/>
              </w:numPr>
              <w:ind w:left="255" w:hanging="141"/>
              <w:rPr>
                <w:rFonts w:eastAsia="Calibri"/>
                <w:sz w:val="20"/>
                <w:szCs w:val="20"/>
              </w:rPr>
            </w:pPr>
            <w:r w:rsidRPr="00484701">
              <w:rPr>
                <w:rFonts w:eastAsia="Calibri"/>
                <w:sz w:val="20"/>
                <w:szCs w:val="20"/>
              </w:rPr>
              <w:t>kształtowanie umiejętności utrzymywania ładu i porządku wokół siebie,</w:t>
            </w:r>
          </w:p>
        </w:tc>
      </w:tr>
      <w:tr w:rsidR="00431E46" w:rsidTr="00B75345">
        <w:trPr>
          <w:trHeight w:val="296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Default="00431E46" w:rsidP="00B75345"/>
        </w:tc>
        <w:tc>
          <w:tcPr>
            <w:tcW w:w="6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255B28" w:rsidRDefault="00431E46" w:rsidP="00B75345">
            <w:pPr>
              <w:spacing w:after="120"/>
              <w:ind w:left="397" w:hanging="142"/>
              <w:rPr>
                <w:rFonts w:eastAsia="Calibri"/>
                <w:sz w:val="20"/>
                <w:szCs w:val="20"/>
              </w:rPr>
            </w:pPr>
            <w:r w:rsidRPr="00255B28">
              <w:rPr>
                <w:rFonts w:eastAsia="Calibri"/>
                <w:sz w:val="20"/>
                <w:szCs w:val="20"/>
              </w:rPr>
              <w:t>w miejscu nauki i zabawy.</w:t>
            </w:r>
          </w:p>
        </w:tc>
      </w:tr>
    </w:tbl>
    <w:p w:rsidR="00431E46" w:rsidRPr="0038570D" w:rsidRDefault="00431E46" w:rsidP="00431E46">
      <w:pPr>
        <w:rPr>
          <w:sz w:val="20"/>
          <w:szCs w:val="20"/>
        </w:rPr>
        <w:sectPr w:rsidR="00431E46" w:rsidRPr="0038570D" w:rsidSect="00B75345">
          <w:headerReference w:type="default" r:id="rId7"/>
          <w:footerReference w:type="default" r:id="rId8"/>
          <w:headerReference w:type="first" r:id="rId9"/>
          <w:type w:val="continuous"/>
          <w:pgSz w:w="11900" w:h="16838"/>
          <w:pgMar w:top="661" w:right="1426" w:bottom="127" w:left="1420" w:header="794" w:footer="737" w:gutter="0"/>
          <w:cols w:space="708" w:equalWidth="0">
            <w:col w:w="9060"/>
          </w:cols>
          <w:docGrid w:linePitch="326"/>
        </w:sectPr>
      </w:pPr>
    </w:p>
    <w:p w:rsidR="00431E46" w:rsidRPr="007C11A2" w:rsidRDefault="00431E46" w:rsidP="00B75345">
      <w:pPr>
        <w:spacing w:after="120"/>
        <w:rPr>
          <w:rFonts w:eastAsia="Calibri"/>
          <w:b/>
          <w:iCs/>
        </w:rPr>
      </w:pPr>
      <w:bookmarkStart w:id="2" w:name="page29"/>
      <w:bookmarkEnd w:id="2"/>
      <w:r w:rsidRPr="007C11A2">
        <w:rPr>
          <w:rFonts w:eastAsia="Calibri"/>
          <w:b/>
          <w:iCs/>
        </w:rPr>
        <w:lastRenderedPageBreak/>
        <w:t>Treści wychowawczo-profilaktyczne do realizacji podczas godzin do dyspozycji wychowawcy w klasach IV–VIII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2240"/>
        <w:gridCol w:w="2260"/>
        <w:gridCol w:w="2240"/>
        <w:gridCol w:w="2260"/>
        <w:gridCol w:w="2260"/>
      </w:tblGrid>
      <w:tr w:rsidR="00B75345" w:rsidRPr="00AC0AFF" w:rsidTr="00B75345">
        <w:trPr>
          <w:trHeight w:val="299"/>
        </w:trPr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345" w:rsidRPr="00AC0AFF" w:rsidRDefault="00B75345" w:rsidP="00B75345">
            <w:pPr>
              <w:ind w:left="142"/>
              <w:jc w:val="center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>OBSZARY</w:t>
            </w: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2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12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79"/>
        </w:trPr>
        <w:tc>
          <w:tcPr>
            <w:tcW w:w="23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IV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2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VIII</w:t>
            </w:r>
          </w:p>
        </w:tc>
      </w:tr>
      <w:tr w:rsidR="00B75345" w:rsidRPr="00AC0AFF" w:rsidTr="00B75345">
        <w:trPr>
          <w:trHeight w:val="129"/>
        </w:trPr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2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10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 xml:space="preserve">Zdrowie </w:t>
            </w:r>
            <w:r w:rsidRPr="00AC0AFF">
              <w:rPr>
                <w:rFonts w:eastAsia="Calibri"/>
                <w:sz w:val="18"/>
                <w:szCs w:val="18"/>
              </w:rPr>
              <w:t>– edukacja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Nabycie podstawowej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Zachęcanie uczniów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umiejętno-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postawy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postawy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10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zdrowotna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wiedzy na temat stresu.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 pracy nad własną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ści rozpoznawania wła-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proaktywnej, w której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uczniów nastawionej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motywacją oraz analizą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snych cech osobowości.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uczeń przejmuje inicjaty-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rozwiązania – charak-</w:t>
            </w:r>
          </w:p>
        </w:tc>
      </w:tr>
      <w:tr w:rsidR="00431E46" w:rsidRPr="00AC0AFF" w:rsidTr="00B75345">
        <w:trPr>
          <w:trHeight w:val="28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Inspirowanie młodzieży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czynników, które ich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wę, ale też odpowiedzial-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teryzującej się samoświa-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 myślenia o własnej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demotywują.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konstruk-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 za swoje działania,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domością, wyobraźnią,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motywacji do działania.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tywnego obrazu własnej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decyzje.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kreatywnością.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umiejęt-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osoby, np. świadomości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8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Nabywanie umiejętności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 podejmowania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mocnych i słabych stron.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umiejętno-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umiejęt-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gromadzenia i porządko-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realizacji zachowań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ści świadomego wyzna-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 wyznaczania sobie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wania wiedzy o sobie.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prozdrowotnych.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właściwej po-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czania sobie konkretnych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celów krótko- i długoter-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stawy wobec zdrowia i ży-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celów.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minowych.</w:t>
            </w:r>
          </w:p>
        </w:tc>
      </w:tr>
      <w:tr w:rsidR="00431E46" w:rsidRPr="00AC0AFF" w:rsidTr="00B75345">
        <w:trPr>
          <w:trHeight w:val="28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postaw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Prezentowanie sposobów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cia jako najważniejszych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39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otwartych na poszukiwa-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pokonywania własnych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wartości. Doskonalenie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nie pomocy oraz porady,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słabości oraz akceptowa-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wzmacnianie zdrowia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hierarchizacji zadań.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ustalania priorytetów,</w:t>
            </w:r>
          </w:p>
        </w:tc>
      </w:tr>
      <w:tr w:rsidR="00431E46" w:rsidRPr="00AC0AFF" w:rsidTr="00B75345">
        <w:trPr>
          <w:trHeight w:val="241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1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kiedy zaczynają się trud-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1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nia ograniczeń i niedo-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1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fizycznego.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1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uwzględniając kryteria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 i kiedy wybór jest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skonałości.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Podnoszenie poczucia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ważności i pilności.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ważny i trudny.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własnej wartości poprzez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określanie osobistego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</w:tr>
      <w:tr w:rsidR="00431E46" w:rsidRPr="00AC0AFF" w:rsidTr="00B75345">
        <w:trPr>
          <w:trHeight w:val="288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postaw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potencjału.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oceny własnych możli-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prozdrowotnych poprzez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wości.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promowanie aktywnego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świado-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zdrowego stylu życia.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mości własnego ciała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świadomo-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 uwzględnieniem zmian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ści dotyczącej wyko-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fizycznych i psychicznych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rzystania ruchu w życiu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okresie dojrzewania.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człowieka jako skutecz-</w:t>
            </w:r>
          </w:p>
        </w:tc>
      </w:tr>
      <w:tr w:rsidR="00431E46" w:rsidRPr="00AC0AFF" w:rsidTr="00B75345">
        <w:trPr>
          <w:trHeight w:val="240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nego sposobu dbania</w:t>
            </w:r>
          </w:p>
        </w:tc>
      </w:tr>
      <w:tr w:rsidR="00431E46" w:rsidRPr="00AC0AFF" w:rsidTr="00B75345">
        <w:trPr>
          <w:trHeight w:val="253"/>
        </w:trPr>
        <w:tc>
          <w:tcPr>
            <w:tcW w:w="2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 zdrowie psychiczne.</w:t>
            </w:r>
          </w:p>
        </w:tc>
      </w:tr>
      <w:tr w:rsidR="00431E46" w:rsidRPr="00AC0AFF" w:rsidTr="00B75345">
        <w:trPr>
          <w:trHeight w:val="57"/>
        </w:trPr>
        <w:tc>
          <w:tcPr>
            <w:tcW w:w="2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</w:tbl>
    <w:p w:rsidR="00431E46" w:rsidRDefault="00431E46" w:rsidP="00431E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W w:w="148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46"/>
        <w:gridCol w:w="2222"/>
        <w:gridCol w:w="18"/>
        <w:gridCol w:w="2244"/>
        <w:gridCol w:w="16"/>
        <w:gridCol w:w="2226"/>
        <w:gridCol w:w="14"/>
        <w:gridCol w:w="2248"/>
        <w:gridCol w:w="12"/>
        <w:gridCol w:w="2260"/>
        <w:gridCol w:w="34"/>
        <w:gridCol w:w="30"/>
        <w:gridCol w:w="1216"/>
        <w:gridCol w:w="20"/>
      </w:tblGrid>
      <w:tr w:rsidR="00B75345" w:rsidRPr="00AC0AFF" w:rsidTr="00B75345">
        <w:trPr>
          <w:gridAfter w:val="2"/>
          <w:wAfter w:w="1236" w:type="dxa"/>
          <w:trHeight w:val="238"/>
        </w:trPr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345" w:rsidRPr="00AC0AFF" w:rsidRDefault="00B75345" w:rsidP="00B75345">
            <w:pPr>
              <w:jc w:val="center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>OBSZARY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2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2262" w:type="dxa"/>
            <w:gridSpan w:val="2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03"/>
        </w:trPr>
        <w:tc>
          <w:tcPr>
            <w:tcW w:w="22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222"/>
        </w:trPr>
        <w:tc>
          <w:tcPr>
            <w:tcW w:w="225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5345" w:rsidRPr="00AC0AFF" w:rsidRDefault="00B75345" w:rsidP="00B75345">
            <w:pPr>
              <w:ind w:left="14"/>
              <w:jc w:val="center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IV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5345" w:rsidRPr="00AC0AFF" w:rsidRDefault="00B75345" w:rsidP="00B75345">
            <w:pPr>
              <w:ind w:left="14"/>
              <w:jc w:val="center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</w:t>
            </w:r>
          </w:p>
        </w:tc>
        <w:tc>
          <w:tcPr>
            <w:tcW w:w="224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5345" w:rsidRPr="00AC0AFF" w:rsidRDefault="00B75345" w:rsidP="00B75345">
            <w:pPr>
              <w:ind w:left="20"/>
              <w:jc w:val="center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</w:t>
            </w:r>
          </w:p>
        </w:tc>
        <w:tc>
          <w:tcPr>
            <w:tcW w:w="226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5345" w:rsidRPr="00AC0AFF" w:rsidRDefault="00B75345" w:rsidP="00B75345">
            <w:pPr>
              <w:ind w:left="46"/>
              <w:jc w:val="center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VII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75345" w:rsidRPr="00AC0AFF" w:rsidRDefault="00B75345" w:rsidP="00B75345">
            <w:pPr>
              <w:ind w:left="52"/>
              <w:jc w:val="center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VIII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222"/>
        </w:trPr>
        <w:tc>
          <w:tcPr>
            <w:tcW w:w="22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2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8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4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75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 xml:space="preserve">Relacje </w:t>
            </w:r>
            <w:r w:rsidRPr="00AC0AFF">
              <w:rPr>
                <w:rFonts w:eastAsia="Calibri"/>
                <w:sz w:val="18"/>
                <w:szCs w:val="18"/>
              </w:rPr>
              <w:t>– kształtowanie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umiejętno-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umiejętno-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umiejęt-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umiejętno-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postaw społecznych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ści właściwej komunika-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rozumienia innych, która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ści współpracy w dążeniu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 wchodzenia w inte-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ści poszukiwania takich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cji, stanowiącej podstawę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sprzyja efektywnej współ-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 osiągnięcia celu.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rakcje z ludźmi w sposób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rozwiązań, które stwa-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współdziałania.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pracy.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zapewniający zadowole-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rzają korzyści dla obydwu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230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Uwrażliwianie na różne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nie obydwu stron.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stron.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umiejętno-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Wyzwalanie chęci do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obszary ludzkich proble-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ści asertywnego wyraża-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działania na rzecz innych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mów i potrzeb poprzez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umiejęt-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nia własnych potrzeb.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osób w celu poprawy ich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krzewienie potrzeby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 szukania inspiracji,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dostrzegania pozytyw-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sytuacji (wolontariat).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udzielania pomocy (wo-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własnej kre-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nych aspektów działania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230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wrażliwości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lontariat).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atywności.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zespołowego poprzez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potrzeby i trudności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poczucia przy-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docenienie różnic zdań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innych ludzi.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należności do grupy (sa-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odpowiedzial-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wiedzy, doświadczeń,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morząd uczniowski, klub,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komunikacyjnych: wy-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 za siebie i innych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specjalizacji, kompe-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230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postawy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drużyna, wspólnota).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rażanie własnych opinii,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(wolontariat).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tencji.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szacunku i zrozumienia</w:t>
            </w:r>
          </w:p>
        </w:tc>
        <w:tc>
          <w:tcPr>
            <w:tcW w:w="22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otwartości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przekonań i poglądów.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potrzeby cią-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wobec innych osób.</w:t>
            </w:r>
          </w:p>
        </w:tc>
        <w:tc>
          <w:tcPr>
            <w:tcW w:w="22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doświadczenia innych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świadomości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głego doskonalenia siebie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230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zdolności do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ludzi, ich sposobów roz-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roli i wartości rodziny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jako jednostki, członka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inicjowania i podtrzy-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wiązywania problemów,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życiu człowieka.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rodziny i społeczeństwa.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mywania znaczących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nową wiedzę.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głębszych relacji.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samorząd-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świadomości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230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Budowanie atmosfery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dotyczącej roli osób zna-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wzajemnego szacunku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czących i autorytetów.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202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społeczności szkolnej.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45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75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 xml:space="preserve">Kultura </w:t>
            </w:r>
            <w:r w:rsidRPr="00AC0AFF">
              <w:rPr>
                <w:rFonts w:eastAsia="Calibri"/>
                <w:sz w:val="18"/>
                <w:szCs w:val="18"/>
              </w:rPr>
              <w:t>– wartości, normy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Zapoznanie z rolą zainte-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zainteresowań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Rozwój zainteresowań,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Popularyzowanie alterna-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Popularyzowanie wiedzy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wzory zachowań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resowań w życiu czło-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pasji uczniów.</w:t>
            </w: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poszerzenie autonomii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tywnych form spędzania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 różnicach kulturowych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wieka.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samodzielności</w:t>
            </w: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czasu wolnego.</w:t>
            </w: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oraz rozwijanie umiejęt-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 korzystania z niej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kontakcie z przedsta-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191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wicielami innych narodo-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202"/>
        </w:trPr>
        <w:tc>
          <w:tcPr>
            <w:tcW w:w="225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wości.</w:t>
            </w: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gridAfter w:val="2"/>
          <w:wAfter w:w="1236" w:type="dxa"/>
          <w:trHeight w:val="45"/>
        </w:trPr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3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99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345" w:rsidRPr="00AC0AFF" w:rsidRDefault="00B75345" w:rsidP="00B75345">
            <w:pPr>
              <w:jc w:val="center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lastRenderedPageBreak/>
              <w:t>OBSZARY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2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extDirection w:val="tbRl"/>
            <w:vAlign w:val="bottom"/>
          </w:tcPr>
          <w:p w:rsidR="00B75345" w:rsidRPr="00AC0AFF" w:rsidRDefault="00B75345" w:rsidP="00B75345">
            <w:pPr>
              <w:ind w:left="1134"/>
              <w:jc w:val="right"/>
              <w:rPr>
                <w:sz w:val="18"/>
                <w:szCs w:val="18"/>
              </w:rPr>
            </w:pPr>
            <w:r w:rsidRPr="00AC0AFF">
              <w:rPr>
                <w:rFonts w:eastAsia="Calibri"/>
                <w:color w:val="FFFFFF"/>
                <w:w w:val="71"/>
                <w:sz w:val="18"/>
                <w:szCs w:val="18"/>
              </w:rPr>
              <w:t>Program</w:t>
            </w: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129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79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IV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2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VIII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129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restart"/>
            <w:textDirection w:val="tbRl"/>
            <w:vAlign w:val="bottom"/>
          </w:tcPr>
          <w:p w:rsidR="00B75345" w:rsidRPr="00AC0AFF" w:rsidRDefault="00B75345" w:rsidP="00B75345">
            <w:pPr>
              <w:ind w:left="1182"/>
              <w:jc w:val="right"/>
              <w:rPr>
                <w:sz w:val="18"/>
                <w:szCs w:val="18"/>
              </w:rPr>
            </w:pPr>
            <w:r w:rsidRPr="00AC0AFF">
              <w:rPr>
                <w:rFonts w:eastAsia="Calibri"/>
                <w:color w:val="FFFFFF"/>
                <w:w w:val="72"/>
                <w:sz w:val="18"/>
                <w:szCs w:val="18"/>
              </w:rPr>
              <w:t>-wychowawczo</w:t>
            </w: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2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 xml:space="preserve">Kultura </w:t>
            </w:r>
            <w:r w:rsidRPr="00AC0AFF">
              <w:rPr>
                <w:rFonts w:eastAsia="Calibri"/>
                <w:sz w:val="18"/>
                <w:szCs w:val="18"/>
              </w:rPr>
              <w:t>– wartości, normy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Uwrażliwianie na kwestie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Budowanie samoświado-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pozytywnego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Popularyzowanie wiedzy</w:t>
            </w:r>
          </w:p>
        </w:tc>
        <w:tc>
          <w:tcPr>
            <w:tcW w:w="1280" w:type="dxa"/>
            <w:gridSpan w:val="3"/>
            <w:vMerge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wzory zachowań cd.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moralne, np. mówienia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mości dotyczącej praw,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krytycznego myślenia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stosunku do procesu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rozwijanie świadomości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prawdy, sprawiedliwego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wartości, wpływów oraz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kontekście analizy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kształcenia i samokształ-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temat zasad humani-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traktowania.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postaw.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wpływów rówieśników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cenia, zaangażowania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taryzmu.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mediów na zachowanie.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zdobywanie wiedzy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8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pozytyw-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umiejętno-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umiejętności.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poczucia</w:t>
            </w:r>
          </w:p>
        </w:tc>
        <w:tc>
          <w:tcPr>
            <w:tcW w:w="1280" w:type="dxa"/>
            <w:gridSpan w:val="3"/>
            <w:vMerge w:val="restart"/>
            <w:textDirection w:val="tbRl"/>
            <w:vAlign w:val="bottom"/>
          </w:tcPr>
          <w:p w:rsidR="00B75345" w:rsidRPr="00AC0AFF" w:rsidRDefault="00B75345" w:rsidP="00B75345">
            <w:pPr>
              <w:ind w:left="1121"/>
              <w:jc w:val="right"/>
              <w:rPr>
                <w:sz w:val="18"/>
                <w:szCs w:val="18"/>
              </w:rPr>
            </w:pPr>
            <w:r w:rsidRPr="00AC0AFF">
              <w:rPr>
                <w:rFonts w:eastAsia="Calibri"/>
                <w:color w:val="FFFFFF"/>
                <w:w w:val="73"/>
                <w:sz w:val="18"/>
                <w:szCs w:val="18"/>
              </w:rPr>
              <w:t>profilaktyczny</w:t>
            </w: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nego stosunku do proce-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ści wyrażania własnych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Dokonywanie analizy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odpowiedzialności spo-</w:t>
            </w:r>
          </w:p>
        </w:tc>
        <w:tc>
          <w:tcPr>
            <w:tcW w:w="1280" w:type="dxa"/>
            <w:gridSpan w:val="3"/>
            <w:vMerge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su kształcenia.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emocji.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postaw, wartości, norm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takich cech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łecznej poprzez podej-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społecznych, przekonań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jak: pracowitość, odpo-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mowanie działań na rzecz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8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potrzeby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czynników które na nie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wiedzialność, prawdo-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lokalnej społeczności.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uczestnictwa w kulturze.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właściwego zachowania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wpływają.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mówność, rzetelność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restart"/>
            <w:textDirection w:val="tbRl"/>
            <w:vAlign w:val="bottom"/>
          </w:tcPr>
          <w:p w:rsidR="00B75345" w:rsidRPr="00AC0AFF" w:rsidRDefault="00B75345" w:rsidP="00B75345">
            <w:pPr>
              <w:spacing w:line="192" w:lineRule="auto"/>
              <w:ind w:left="1065"/>
              <w:jc w:val="right"/>
              <w:rPr>
                <w:sz w:val="18"/>
                <w:szCs w:val="18"/>
              </w:rPr>
            </w:pPr>
            <w:r w:rsidRPr="00AC0AFF">
              <w:rPr>
                <w:rFonts w:eastAsia="Calibri"/>
                <w:color w:val="FFFFFF"/>
                <w:sz w:val="18"/>
                <w:szCs w:val="18"/>
              </w:rPr>
              <w:t>iszkoły</w:t>
            </w: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się z uwzględnieniem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wytrwałość.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5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sytuacji i miejsca.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szacunku dla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3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3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kultury i dorobku narodo-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3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Umacnianie więzi ze spo-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 w:val="restart"/>
            <w:textDirection w:val="tbRl"/>
            <w:vAlign w:val="bottom"/>
          </w:tcPr>
          <w:p w:rsidR="00B75345" w:rsidRPr="00AC0AFF" w:rsidRDefault="00B75345" w:rsidP="00B75345">
            <w:pPr>
              <w:spacing w:line="235" w:lineRule="auto"/>
              <w:ind w:left="1065"/>
              <w:jc w:val="right"/>
              <w:rPr>
                <w:sz w:val="18"/>
                <w:szCs w:val="18"/>
              </w:rPr>
            </w:pPr>
            <w:r w:rsidRPr="00AC0AFF">
              <w:rPr>
                <w:rFonts w:eastAsia="Calibri"/>
                <w:color w:val="FFFFFF"/>
                <w:w w:val="71"/>
                <w:sz w:val="18"/>
                <w:szCs w:val="18"/>
              </w:rPr>
              <w:t>placówki</w:t>
            </w: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53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wego.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łecznością lokalną.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20"/>
        </w:trPr>
        <w:tc>
          <w:tcPr>
            <w:tcW w:w="23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 xml:space="preserve">Bezpieczeństwo </w:t>
            </w:r>
            <w:r w:rsidRPr="00AC0AFF">
              <w:rPr>
                <w:rFonts w:eastAsia="Calibri"/>
                <w:sz w:val="18"/>
                <w:szCs w:val="18"/>
              </w:rPr>
              <w:t>– profi-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Redukowanie agresyw-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Dostarczanie wiedzy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postaw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Propagowanie wiedzy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laktyka zachowań ryzy-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nych zachowań poprzez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prowadzenia rozmowy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temat osób i instytu-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opartych na odpowie-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temat prawnych</w:t>
            </w:r>
          </w:p>
        </w:tc>
        <w:tc>
          <w:tcPr>
            <w:tcW w:w="1280" w:type="dxa"/>
            <w:gridSpan w:val="3"/>
            <w:vMerge w:val="restart"/>
            <w:textDirection w:val="tbRl"/>
            <w:vAlign w:val="bottom"/>
          </w:tcPr>
          <w:p w:rsidR="00B75345" w:rsidRPr="00AC0AFF" w:rsidRDefault="00B75345" w:rsidP="00B75345">
            <w:pPr>
              <w:ind w:left="1109"/>
              <w:jc w:val="right"/>
              <w:rPr>
                <w:sz w:val="18"/>
                <w:szCs w:val="18"/>
              </w:rPr>
            </w:pPr>
            <w:r w:rsidRPr="00AC0AFF">
              <w:rPr>
                <w:rFonts w:eastAsia="Calibri"/>
                <w:color w:val="FFFFFF"/>
                <w:w w:val="73"/>
                <w:sz w:val="18"/>
                <w:szCs w:val="18"/>
              </w:rPr>
              <w:t>oświatowej</w:t>
            </w: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kownych (problemowych)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uczenie sposobów roz-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sytuacji konfliktu –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cji świadczących pomoc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dzialności za dokonywane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moralnych skutków</w:t>
            </w:r>
          </w:p>
        </w:tc>
        <w:tc>
          <w:tcPr>
            <w:tcW w:w="1280" w:type="dxa"/>
            <w:gridSpan w:val="3"/>
            <w:vMerge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wiązywania problemów.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podstawy negocjacji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trudnych sytuacjach.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wybory i postępowanie.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posiadania, zażywania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mediacji.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rozprowadzania środ-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8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Budowanie atmosfery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Budowanie atmosfery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Dostarczenie wiedzy z za-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ków psychoaktywnych.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otwartości i przyzwolenia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wsparcia i zrozumienia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kresu prawa dotyczącego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dyskusję.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identyfikowania przyczyn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sytuacji problemo-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postępowania w spra-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własnego postępowania.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wej oraz promowanie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wach nieletnich.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wykorzystywania elemen-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88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Uświadamianie zagrożeń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rzetelnej wiedzy mającej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tów negocjacji i mediacji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wynikających z korzysta-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Dokonywanie analizy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celu zredukowanie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Przeciwdziałanie ryzy-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sytuacji rozwiązywania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nia z nowoczesnych tech-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wpływu nastawienia do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lęku.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kownym zachowaniom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konfliktów.</w:t>
            </w: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nologii informacyjnych.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siebie i innych na moty-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seksualnym.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40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wację do podejmowania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5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różnorodnych zachowań.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57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</w:tbl>
    <w:p w:rsidR="00431E46" w:rsidRDefault="00431E46" w:rsidP="00431E46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260"/>
        <w:gridCol w:w="2260"/>
        <w:gridCol w:w="2240"/>
        <w:gridCol w:w="2260"/>
        <w:gridCol w:w="2240"/>
      </w:tblGrid>
      <w:tr w:rsidR="00B75345" w:rsidRPr="00AC0AFF" w:rsidTr="00B75345">
        <w:trPr>
          <w:trHeight w:val="299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345" w:rsidRPr="00AC0AFF" w:rsidRDefault="00B75345" w:rsidP="00B75345">
            <w:pPr>
              <w:ind w:left="142"/>
              <w:jc w:val="center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lastRenderedPageBreak/>
              <w:t>OBSZARY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2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>ZADANIA</w:t>
            </w:r>
          </w:p>
        </w:tc>
        <w:tc>
          <w:tcPr>
            <w:tcW w:w="2260" w:type="dxa"/>
            <w:tcBorders>
              <w:top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129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</w:tr>
      <w:tr w:rsidR="00B75345" w:rsidRPr="00AC0AFF" w:rsidTr="00B75345">
        <w:trPr>
          <w:trHeight w:val="21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IV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2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80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75345" w:rsidRPr="00AC0AFF" w:rsidRDefault="00B75345" w:rsidP="00B75345">
            <w:pPr>
              <w:ind w:left="74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Klasa VIII</w:t>
            </w:r>
          </w:p>
        </w:tc>
      </w:tr>
      <w:tr w:rsidR="00431E46" w:rsidRPr="00AC0AFF" w:rsidTr="00B75345">
        <w:trPr>
          <w:trHeight w:val="129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2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b/>
                <w:bCs/>
                <w:sz w:val="18"/>
                <w:szCs w:val="18"/>
              </w:rPr>
              <w:t xml:space="preserve">Bezpieczeństwo </w:t>
            </w:r>
            <w:r w:rsidRPr="00AC0AFF">
              <w:rPr>
                <w:rFonts w:eastAsia="Calibri"/>
                <w:sz w:val="18"/>
                <w:szCs w:val="18"/>
              </w:rPr>
              <w:t>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Zwiększanie wiedzy na te-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poczucia oso-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2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profilaktyka zachowań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mat środków uzależnia-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bistej odpowiedzialności,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radzenia sobie z własny-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reagowania w sytuacjach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podejmowania działań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ryzykownych (problemo-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jących i zagrożeń z nimi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zachęcanie do angażo-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mi negatywnymi emocja-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kryzysowych, niesienia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zgodnych ze zweryfikowa-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wych) cd.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związanych.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wania się w prawidłowe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mi oraz z zachowaniami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pomocy dotkniętym nimi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nymi źródłami wiedzy.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zdrowe zachowania.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agresywnymi.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osobom oraz minimalizo-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8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wania ich negatywnych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Utrwalanie umiejętności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troski o własne bezpie-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Doskonalenie umiejęt-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Kształtowanie przekonań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skutków.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oceny konsekwencji po-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czeństwo w relacjach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ności rozpoznawania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dotyczących znaczenia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dejmowanych działań dla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 innymi.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symptomów uzależnienia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posiadanych informacji,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siebie i dla innych – okre-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od komputera i internetu.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których wykorzystanie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lepszego rozumienia sie-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ślanie alternatywnych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pomaga w redukowaniu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bie poprzez poszukiwanie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rozwiązań problemu.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lęku w sytuacjach kryzy-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udzielanie odpowiedzi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8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sowych.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na pytania: Kim jestem?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umiejętności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Jakie są moje cele i zada-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prowadzenia rozmowy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Rozwijanie świadomości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8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nia życiowe?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 sytuacji konfliktu –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dotyczącej prawa do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podstawy negocjacji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prywatności, w tym do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i mediacji.</w:t>
            </w: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ochrony danych osobo-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wych oraz ograniczonego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40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spacing w:line="240" w:lineRule="exact"/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zaufania do osób pozna-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jc w:val="center"/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25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ind w:left="60"/>
              <w:rPr>
                <w:sz w:val="18"/>
                <w:szCs w:val="18"/>
              </w:rPr>
            </w:pPr>
            <w:r w:rsidRPr="00AC0AFF">
              <w:rPr>
                <w:rFonts w:eastAsia="Calibri"/>
                <w:sz w:val="18"/>
                <w:szCs w:val="18"/>
              </w:rPr>
              <w:t>nych w sieci.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  <w:tr w:rsidR="00431E46" w:rsidRPr="00AC0AFF" w:rsidTr="00B75345">
        <w:trPr>
          <w:trHeight w:val="57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1E46" w:rsidRPr="00AC0AFF" w:rsidRDefault="00431E46" w:rsidP="00B75345">
            <w:pPr>
              <w:rPr>
                <w:sz w:val="18"/>
                <w:szCs w:val="18"/>
              </w:rPr>
            </w:pPr>
          </w:p>
        </w:tc>
      </w:tr>
    </w:tbl>
    <w:p w:rsidR="00F4264B" w:rsidRDefault="00F4264B" w:rsidP="00223500"/>
    <w:sectPr w:rsidR="00F4264B" w:rsidSect="00223500">
      <w:footerReference w:type="even" r:id="rId10"/>
      <w:footerReference w:type="default" r:id="rId11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F9D" w:rsidRDefault="004B0F9D" w:rsidP="00F0683C">
      <w:r>
        <w:separator/>
      </w:r>
    </w:p>
  </w:endnote>
  <w:endnote w:type="continuationSeparator" w:id="0">
    <w:p w:rsidR="004B0F9D" w:rsidRDefault="004B0F9D" w:rsidP="00F0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45" w:rsidRDefault="003A72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993">
      <w:rPr>
        <w:noProof/>
      </w:rPr>
      <w:t>1</w:t>
    </w:r>
    <w:r>
      <w:rPr>
        <w:noProof/>
      </w:rPr>
      <w:fldChar w:fldCharType="end"/>
    </w:r>
  </w:p>
  <w:p w:rsidR="00B75345" w:rsidRDefault="00B75345" w:rsidP="00B75345">
    <w:pPr>
      <w:pStyle w:val="Stopka"/>
      <w:tabs>
        <w:tab w:val="clear" w:pos="4536"/>
        <w:tab w:val="clear" w:pos="9072"/>
        <w:tab w:val="left" w:pos="2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45" w:rsidRDefault="00B753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5345" w:rsidRDefault="00B7534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45" w:rsidRDefault="003A724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5993">
      <w:rPr>
        <w:noProof/>
      </w:rPr>
      <w:t>7</w:t>
    </w:r>
    <w:r>
      <w:rPr>
        <w:noProof/>
      </w:rPr>
      <w:fldChar w:fldCharType="end"/>
    </w:r>
  </w:p>
  <w:p w:rsidR="00B75345" w:rsidRDefault="00B7534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F9D" w:rsidRDefault="004B0F9D" w:rsidP="00F0683C">
      <w:r>
        <w:separator/>
      </w:r>
    </w:p>
  </w:footnote>
  <w:footnote w:type="continuationSeparator" w:id="0">
    <w:p w:rsidR="004B0F9D" w:rsidRDefault="004B0F9D" w:rsidP="00F06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45" w:rsidRPr="00FB2472" w:rsidRDefault="00B75345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i/>
      </w:rPr>
    </w:pPr>
    <w:r w:rsidRPr="00FB2472">
      <w:rPr>
        <w:i/>
      </w:rPr>
      <w:t>Program wychowawczo-profilaktyczny Szkoły Podstawowej nr 55 Specjalnej w Katowicach</w:t>
    </w:r>
  </w:p>
  <w:p w:rsidR="00B75345" w:rsidRPr="00FB2472" w:rsidRDefault="00565993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rok szkolny 2022/2023</w:t>
    </w:r>
  </w:p>
  <w:p w:rsidR="00B75345" w:rsidRPr="00893025" w:rsidRDefault="00B75345" w:rsidP="00B75345">
    <w:pPr>
      <w:pStyle w:val="Nagwek"/>
      <w:ind w:firstLine="2127"/>
      <w:rPr>
        <w:rFonts w:asciiTheme="majorHAnsi" w:hAnsiTheme="majorHAnsi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345" w:rsidRPr="00FB2472" w:rsidRDefault="00B75345" w:rsidP="00B75345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i/>
      </w:rPr>
    </w:pPr>
    <w:r w:rsidRPr="00FB2472">
      <w:rPr>
        <w:i/>
      </w:rPr>
      <w:t>Program wychowawczo-profilaktyczny Szkoły Podstawowej nr 55 Specjalnej w Katowicach</w:t>
    </w:r>
  </w:p>
  <w:p w:rsidR="00B75345" w:rsidRPr="00FB2472" w:rsidRDefault="00B75345" w:rsidP="00B75345">
    <w:pPr>
      <w:pStyle w:val="Nagwek"/>
      <w:pBdr>
        <w:between w:val="single" w:sz="4" w:space="1" w:color="4F81BD" w:themeColor="accent1"/>
      </w:pBdr>
      <w:spacing w:line="276" w:lineRule="auto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>rok szkolny 2018/2019</w:t>
    </w:r>
  </w:p>
  <w:p w:rsidR="00B75345" w:rsidRPr="007D3245" w:rsidRDefault="00B75345" w:rsidP="00B753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7D1"/>
    <w:multiLevelType w:val="hybridMultilevel"/>
    <w:tmpl w:val="0B2602A8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CF4B4B"/>
    <w:multiLevelType w:val="hybridMultilevel"/>
    <w:tmpl w:val="54A236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51D2F"/>
    <w:multiLevelType w:val="hybridMultilevel"/>
    <w:tmpl w:val="676637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033222"/>
    <w:multiLevelType w:val="hybridMultilevel"/>
    <w:tmpl w:val="19E0F084"/>
    <w:lvl w:ilvl="0" w:tplc="AE38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07614"/>
    <w:multiLevelType w:val="hybridMultilevel"/>
    <w:tmpl w:val="411C56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316B"/>
    <w:multiLevelType w:val="hybridMultilevel"/>
    <w:tmpl w:val="175A4532"/>
    <w:lvl w:ilvl="0" w:tplc="6F98AC88">
      <w:start w:val="1"/>
      <w:numFmt w:val="lowerLetter"/>
      <w:lvlText w:val="%1."/>
      <w:lvlJc w:val="left"/>
      <w:pPr>
        <w:tabs>
          <w:tab w:val="num" w:pos="1837"/>
        </w:tabs>
        <w:ind w:left="1837" w:hanging="397"/>
      </w:pPr>
      <w:rPr>
        <w:rFonts w:hint="default"/>
        <w:caps w:val="0"/>
      </w:rPr>
    </w:lvl>
    <w:lvl w:ilvl="1" w:tplc="41EED03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8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C569A2"/>
    <w:multiLevelType w:val="hybridMultilevel"/>
    <w:tmpl w:val="966C48AC"/>
    <w:lvl w:ilvl="0" w:tplc="87AC680C">
      <w:start w:val="1"/>
      <w:numFmt w:val="upperRoman"/>
      <w:lvlText w:val="%1."/>
      <w:lvlJc w:val="right"/>
      <w:pPr>
        <w:tabs>
          <w:tab w:val="num" w:pos="2804"/>
        </w:tabs>
        <w:ind w:left="2804" w:hanging="284"/>
      </w:pPr>
      <w:rPr>
        <w:rFonts w:hint="default"/>
      </w:rPr>
    </w:lvl>
    <w:lvl w:ilvl="1" w:tplc="EE249322">
      <w:start w:val="1"/>
      <w:numFmt w:val="decimal"/>
      <w:lvlText w:val="%2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BE3CAFB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008000"/>
      </w:rPr>
    </w:lvl>
    <w:lvl w:ilvl="3" w:tplc="450A267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6A2E92"/>
    <w:multiLevelType w:val="hybridMultilevel"/>
    <w:tmpl w:val="84D688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D0CD5"/>
    <w:multiLevelType w:val="hybridMultilevel"/>
    <w:tmpl w:val="1764C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C03D1"/>
    <w:multiLevelType w:val="hybridMultilevel"/>
    <w:tmpl w:val="61EA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98AC88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  <w:cap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00703D"/>
    <w:multiLevelType w:val="hybridMultilevel"/>
    <w:tmpl w:val="54A236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577E41"/>
    <w:multiLevelType w:val="hybridMultilevel"/>
    <w:tmpl w:val="67DA84EE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5F7599E"/>
    <w:multiLevelType w:val="hybridMultilevel"/>
    <w:tmpl w:val="0B2602A8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8E121F"/>
    <w:multiLevelType w:val="hybridMultilevel"/>
    <w:tmpl w:val="BB845B76"/>
    <w:lvl w:ilvl="0" w:tplc="392A7C96">
      <w:start w:val="1"/>
      <w:numFmt w:val="bullet"/>
      <w:lvlText w:val="•"/>
      <w:lvlJc w:val="left"/>
    </w:lvl>
    <w:lvl w:ilvl="1" w:tplc="EDE072CA">
      <w:numFmt w:val="decimal"/>
      <w:lvlText w:val=""/>
      <w:lvlJc w:val="left"/>
    </w:lvl>
    <w:lvl w:ilvl="2" w:tplc="44D6544E">
      <w:numFmt w:val="decimal"/>
      <w:lvlText w:val=""/>
      <w:lvlJc w:val="left"/>
    </w:lvl>
    <w:lvl w:ilvl="3" w:tplc="ABA44E68">
      <w:numFmt w:val="decimal"/>
      <w:lvlText w:val=""/>
      <w:lvlJc w:val="left"/>
    </w:lvl>
    <w:lvl w:ilvl="4" w:tplc="68448C5A">
      <w:numFmt w:val="decimal"/>
      <w:lvlText w:val=""/>
      <w:lvlJc w:val="left"/>
    </w:lvl>
    <w:lvl w:ilvl="5" w:tplc="032602F0">
      <w:numFmt w:val="decimal"/>
      <w:lvlText w:val=""/>
      <w:lvlJc w:val="left"/>
    </w:lvl>
    <w:lvl w:ilvl="6" w:tplc="0F7A3BDA">
      <w:numFmt w:val="decimal"/>
      <w:lvlText w:val=""/>
      <w:lvlJc w:val="left"/>
    </w:lvl>
    <w:lvl w:ilvl="7" w:tplc="73DAFCEE">
      <w:numFmt w:val="decimal"/>
      <w:lvlText w:val=""/>
      <w:lvlJc w:val="left"/>
    </w:lvl>
    <w:lvl w:ilvl="8" w:tplc="CC8A4318">
      <w:numFmt w:val="decimal"/>
      <w:lvlText w:val=""/>
      <w:lvlJc w:val="left"/>
    </w:lvl>
  </w:abstractNum>
  <w:abstractNum w:abstractNumId="14" w15:restartNumberingAfterBreak="0">
    <w:nsid w:val="1C982427"/>
    <w:multiLevelType w:val="hybridMultilevel"/>
    <w:tmpl w:val="0B2602A8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55203B"/>
    <w:multiLevelType w:val="hybridMultilevel"/>
    <w:tmpl w:val="67F82FD8"/>
    <w:lvl w:ilvl="0" w:tplc="BE3CA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87474"/>
    <w:multiLevelType w:val="hybridMultilevel"/>
    <w:tmpl w:val="D1C036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4717EE"/>
    <w:multiLevelType w:val="hybridMultilevel"/>
    <w:tmpl w:val="67F82FD8"/>
    <w:lvl w:ilvl="0" w:tplc="BE3CA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FC0E9E"/>
    <w:multiLevelType w:val="hybridMultilevel"/>
    <w:tmpl w:val="0FB4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B0FD8"/>
    <w:multiLevelType w:val="hybridMultilevel"/>
    <w:tmpl w:val="733ADEB4"/>
    <w:lvl w:ilvl="0" w:tplc="820EE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7B2C5E"/>
    <w:multiLevelType w:val="hybridMultilevel"/>
    <w:tmpl w:val="676637DE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133872"/>
    <w:multiLevelType w:val="hybridMultilevel"/>
    <w:tmpl w:val="67F82FD8"/>
    <w:lvl w:ilvl="0" w:tplc="BE3CA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567DC0"/>
    <w:multiLevelType w:val="hybridMultilevel"/>
    <w:tmpl w:val="06ECD2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C0674F"/>
    <w:multiLevelType w:val="hybridMultilevel"/>
    <w:tmpl w:val="67F82FD8"/>
    <w:lvl w:ilvl="0" w:tplc="2AA44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291934"/>
    <w:multiLevelType w:val="hybridMultilevel"/>
    <w:tmpl w:val="2F680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A777D7"/>
    <w:multiLevelType w:val="hybridMultilevel"/>
    <w:tmpl w:val="709A2A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27F41"/>
    <w:multiLevelType w:val="hybridMultilevel"/>
    <w:tmpl w:val="4C06D6FA"/>
    <w:lvl w:ilvl="0" w:tplc="25EE70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3462E"/>
    <w:multiLevelType w:val="hybridMultilevel"/>
    <w:tmpl w:val="29AADDD6"/>
    <w:lvl w:ilvl="0" w:tplc="2AA44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DB76F3"/>
    <w:multiLevelType w:val="hybridMultilevel"/>
    <w:tmpl w:val="50449590"/>
    <w:lvl w:ilvl="0" w:tplc="55C493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990B50"/>
    <w:multiLevelType w:val="hybridMultilevel"/>
    <w:tmpl w:val="6116F7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034E"/>
    <w:multiLevelType w:val="hybridMultilevel"/>
    <w:tmpl w:val="175A4532"/>
    <w:lvl w:ilvl="0" w:tplc="6F98AC88">
      <w:start w:val="1"/>
      <w:numFmt w:val="lowerLetter"/>
      <w:lvlText w:val="%1."/>
      <w:lvlJc w:val="left"/>
      <w:pPr>
        <w:tabs>
          <w:tab w:val="num" w:pos="1837"/>
        </w:tabs>
        <w:ind w:left="1837" w:hanging="397"/>
      </w:pPr>
      <w:rPr>
        <w:rFonts w:hint="default"/>
        <w:caps w:val="0"/>
      </w:rPr>
    </w:lvl>
    <w:lvl w:ilvl="1" w:tplc="23C6C5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6B6756"/>
    <w:multiLevelType w:val="hybridMultilevel"/>
    <w:tmpl w:val="0B6C6A36"/>
    <w:lvl w:ilvl="0" w:tplc="FE828FB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11859"/>
    <w:multiLevelType w:val="hybridMultilevel"/>
    <w:tmpl w:val="6FE05C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C0B59"/>
    <w:multiLevelType w:val="hybridMultilevel"/>
    <w:tmpl w:val="02BE9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077DD"/>
    <w:multiLevelType w:val="hybridMultilevel"/>
    <w:tmpl w:val="4A64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FD7E33"/>
    <w:multiLevelType w:val="hybridMultilevel"/>
    <w:tmpl w:val="6D3869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2D27AB"/>
    <w:multiLevelType w:val="hybridMultilevel"/>
    <w:tmpl w:val="6FC696F6"/>
    <w:lvl w:ilvl="0" w:tplc="37EE2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10261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eastAsia="Times New Roman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8F44CD"/>
    <w:multiLevelType w:val="hybridMultilevel"/>
    <w:tmpl w:val="613803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67CA5"/>
    <w:multiLevelType w:val="hybridMultilevel"/>
    <w:tmpl w:val="3E1E5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667D7"/>
    <w:multiLevelType w:val="hybridMultilevel"/>
    <w:tmpl w:val="B13852F8"/>
    <w:lvl w:ilvl="0" w:tplc="AE38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1610EE5"/>
    <w:multiLevelType w:val="hybridMultilevel"/>
    <w:tmpl w:val="19E0F084"/>
    <w:lvl w:ilvl="0" w:tplc="AE382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6E7D14"/>
    <w:multiLevelType w:val="hybridMultilevel"/>
    <w:tmpl w:val="865E31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063E0"/>
    <w:multiLevelType w:val="hybridMultilevel"/>
    <w:tmpl w:val="8AE4AF98"/>
    <w:lvl w:ilvl="0" w:tplc="BE3CAFB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5C38C3"/>
    <w:multiLevelType w:val="hybridMultilevel"/>
    <w:tmpl w:val="733ADEB4"/>
    <w:lvl w:ilvl="0" w:tplc="820EE7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0B2CA0"/>
    <w:multiLevelType w:val="hybridMultilevel"/>
    <w:tmpl w:val="67F82FD8"/>
    <w:lvl w:ilvl="0" w:tplc="BE3CAF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A1109"/>
    <w:multiLevelType w:val="hybridMultilevel"/>
    <w:tmpl w:val="21820198"/>
    <w:lvl w:ilvl="0" w:tplc="9DD21266">
      <w:start w:val="4"/>
      <w:numFmt w:val="decimal"/>
      <w:lvlText w:val="%1."/>
      <w:lvlJc w:val="left"/>
    </w:lvl>
    <w:lvl w:ilvl="1" w:tplc="23525962">
      <w:numFmt w:val="decimal"/>
      <w:lvlText w:val=""/>
      <w:lvlJc w:val="left"/>
    </w:lvl>
    <w:lvl w:ilvl="2" w:tplc="5F6AF342">
      <w:numFmt w:val="decimal"/>
      <w:lvlText w:val=""/>
      <w:lvlJc w:val="left"/>
    </w:lvl>
    <w:lvl w:ilvl="3" w:tplc="F5D47E8A">
      <w:numFmt w:val="decimal"/>
      <w:lvlText w:val=""/>
      <w:lvlJc w:val="left"/>
    </w:lvl>
    <w:lvl w:ilvl="4" w:tplc="08785180">
      <w:numFmt w:val="decimal"/>
      <w:lvlText w:val=""/>
      <w:lvlJc w:val="left"/>
    </w:lvl>
    <w:lvl w:ilvl="5" w:tplc="16CCE4A4">
      <w:numFmt w:val="decimal"/>
      <w:lvlText w:val=""/>
      <w:lvlJc w:val="left"/>
    </w:lvl>
    <w:lvl w:ilvl="6" w:tplc="ED4AAE7E">
      <w:numFmt w:val="decimal"/>
      <w:lvlText w:val=""/>
      <w:lvlJc w:val="left"/>
    </w:lvl>
    <w:lvl w:ilvl="7" w:tplc="A1781022">
      <w:numFmt w:val="decimal"/>
      <w:lvlText w:val=""/>
      <w:lvlJc w:val="left"/>
    </w:lvl>
    <w:lvl w:ilvl="8" w:tplc="333E605A">
      <w:numFmt w:val="decimal"/>
      <w:lvlText w:val=""/>
      <w:lvlJc w:val="left"/>
    </w:lvl>
  </w:abstractNum>
  <w:abstractNum w:abstractNumId="46" w15:restartNumberingAfterBreak="0">
    <w:nsid w:val="747A3E2B"/>
    <w:multiLevelType w:val="hybridMultilevel"/>
    <w:tmpl w:val="521EB61A"/>
    <w:lvl w:ilvl="0" w:tplc="55C493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288D"/>
    <w:multiLevelType w:val="hybridMultilevel"/>
    <w:tmpl w:val="E5BCE24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11"/>
  </w:num>
  <w:num w:numId="8">
    <w:abstractNumId w:val="42"/>
  </w:num>
  <w:num w:numId="9">
    <w:abstractNumId w:val="44"/>
  </w:num>
  <w:num w:numId="10">
    <w:abstractNumId w:val="15"/>
  </w:num>
  <w:num w:numId="11">
    <w:abstractNumId w:val="17"/>
  </w:num>
  <w:num w:numId="12">
    <w:abstractNumId w:val="21"/>
  </w:num>
  <w:num w:numId="13">
    <w:abstractNumId w:val="9"/>
  </w:num>
  <w:num w:numId="14">
    <w:abstractNumId w:val="30"/>
  </w:num>
  <w:num w:numId="15">
    <w:abstractNumId w:val="2"/>
  </w:num>
  <w:num w:numId="16">
    <w:abstractNumId w:val="20"/>
  </w:num>
  <w:num w:numId="17">
    <w:abstractNumId w:val="5"/>
  </w:num>
  <w:num w:numId="18">
    <w:abstractNumId w:val="43"/>
  </w:num>
  <w:num w:numId="19">
    <w:abstractNumId w:val="26"/>
  </w:num>
  <w:num w:numId="20">
    <w:abstractNumId w:val="10"/>
  </w:num>
  <w:num w:numId="21">
    <w:abstractNumId w:val="1"/>
  </w:num>
  <w:num w:numId="22">
    <w:abstractNumId w:val="36"/>
  </w:num>
  <w:num w:numId="23">
    <w:abstractNumId w:val="35"/>
  </w:num>
  <w:num w:numId="24">
    <w:abstractNumId w:val="22"/>
  </w:num>
  <w:num w:numId="25">
    <w:abstractNumId w:val="18"/>
  </w:num>
  <w:num w:numId="26">
    <w:abstractNumId w:val="34"/>
  </w:num>
  <w:num w:numId="27">
    <w:abstractNumId w:val="31"/>
  </w:num>
  <w:num w:numId="28">
    <w:abstractNumId w:val="38"/>
  </w:num>
  <w:num w:numId="29">
    <w:abstractNumId w:val="24"/>
  </w:num>
  <w:num w:numId="30">
    <w:abstractNumId w:val="4"/>
  </w:num>
  <w:num w:numId="31">
    <w:abstractNumId w:val="16"/>
  </w:num>
  <w:num w:numId="32">
    <w:abstractNumId w:val="25"/>
  </w:num>
  <w:num w:numId="33">
    <w:abstractNumId w:val="32"/>
  </w:num>
  <w:num w:numId="34">
    <w:abstractNumId w:val="27"/>
  </w:num>
  <w:num w:numId="35">
    <w:abstractNumId w:val="46"/>
  </w:num>
  <w:num w:numId="36">
    <w:abstractNumId w:val="28"/>
  </w:num>
  <w:num w:numId="37">
    <w:abstractNumId w:val="8"/>
  </w:num>
  <w:num w:numId="38">
    <w:abstractNumId w:val="39"/>
  </w:num>
  <w:num w:numId="39">
    <w:abstractNumId w:val="40"/>
  </w:num>
  <w:num w:numId="40">
    <w:abstractNumId w:val="47"/>
  </w:num>
  <w:num w:numId="41">
    <w:abstractNumId w:val="41"/>
  </w:num>
  <w:num w:numId="42">
    <w:abstractNumId w:val="29"/>
  </w:num>
  <w:num w:numId="43">
    <w:abstractNumId w:val="37"/>
  </w:num>
  <w:num w:numId="44">
    <w:abstractNumId w:val="13"/>
  </w:num>
  <w:num w:numId="45">
    <w:abstractNumId w:val="7"/>
  </w:num>
  <w:num w:numId="46">
    <w:abstractNumId w:val="3"/>
  </w:num>
  <w:num w:numId="47">
    <w:abstractNumId w:val="33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E46"/>
    <w:rsid w:val="00223500"/>
    <w:rsid w:val="002A55AF"/>
    <w:rsid w:val="0030041B"/>
    <w:rsid w:val="003A7247"/>
    <w:rsid w:val="00431E46"/>
    <w:rsid w:val="004B0F9D"/>
    <w:rsid w:val="00503C6B"/>
    <w:rsid w:val="00565993"/>
    <w:rsid w:val="00596E7C"/>
    <w:rsid w:val="005B5242"/>
    <w:rsid w:val="007C0562"/>
    <w:rsid w:val="009A7A4C"/>
    <w:rsid w:val="00AC0AFF"/>
    <w:rsid w:val="00B75345"/>
    <w:rsid w:val="00BF6117"/>
    <w:rsid w:val="00F0683C"/>
    <w:rsid w:val="00F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CD69"/>
  <w15:docId w15:val="{8DC99862-C792-4359-89D9-BF78A266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1E46"/>
    <w:pPr>
      <w:keepNext/>
      <w:jc w:val="center"/>
      <w:outlineLvl w:val="0"/>
    </w:pPr>
    <w:rPr>
      <w:rFonts w:ascii="Monotype Corsiva" w:hAnsi="Monotype Corsiva"/>
      <w:b/>
      <w:bCs/>
      <w:sz w:val="36"/>
    </w:rPr>
  </w:style>
  <w:style w:type="paragraph" w:styleId="Nagwek2">
    <w:name w:val="heading 2"/>
    <w:basedOn w:val="Normalny"/>
    <w:next w:val="Normalny"/>
    <w:link w:val="Nagwek2Znak"/>
    <w:qFormat/>
    <w:rsid w:val="00431E46"/>
    <w:pPr>
      <w:keepNext/>
      <w:jc w:val="center"/>
      <w:outlineLvl w:val="1"/>
    </w:pPr>
    <w:rPr>
      <w:rFonts w:ascii="Comic Sans MS" w:hAnsi="Comic Sans MS"/>
      <w:color w:val="008000"/>
      <w:sz w:val="36"/>
      <w:u w:val="single"/>
    </w:rPr>
  </w:style>
  <w:style w:type="paragraph" w:styleId="Nagwek3">
    <w:name w:val="heading 3"/>
    <w:basedOn w:val="Normalny"/>
    <w:next w:val="Normalny"/>
    <w:link w:val="Nagwek3Znak"/>
    <w:qFormat/>
    <w:rsid w:val="00431E46"/>
    <w:pPr>
      <w:keepNext/>
      <w:jc w:val="center"/>
      <w:outlineLvl w:val="2"/>
    </w:pPr>
    <w:rPr>
      <w:rFonts w:ascii="Comic Sans MS" w:hAnsi="Comic Sans MS"/>
      <w:b/>
      <w:bCs/>
      <w:color w:val="008000"/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1E46"/>
    <w:rPr>
      <w:rFonts w:ascii="Monotype Corsiva" w:eastAsia="Times New Roman" w:hAnsi="Monotype Corsiva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1E46"/>
    <w:rPr>
      <w:rFonts w:ascii="Comic Sans MS" w:eastAsia="Times New Roman" w:hAnsi="Comic Sans MS" w:cs="Times New Roman"/>
      <w:color w:val="008000"/>
      <w:sz w:val="36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31E46"/>
    <w:rPr>
      <w:rFonts w:ascii="Comic Sans MS" w:eastAsia="Times New Roman" w:hAnsi="Comic Sans MS" w:cs="Times New Roman"/>
      <w:b/>
      <w:bCs/>
      <w:color w:val="008000"/>
      <w:sz w:val="36"/>
      <w:szCs w:val="24"/>
      <w:u w:val="single"/>
      <w:lang w:eastAsia="pl-PL"/>
    </w:rPr>
  </w:style>
  <w:style w:type="paragraph" w:styleId="Tytu">
    <w:name w:val="Title"/>
    <w:basedOn w:val="Normalny"/>
    <w:link w:val="TytuZnak"/>
    <w:qFormat/>
    <w:rsid w:val="00431E46"/>
    <w:pPr>
      <w:jc w:val="center"/>
    </w:pPr>
    <w:rPr>
      <w:rFonts w:ascii="Comic Sans MS" w:hAnsi="Comic Sans MS"/>
      <w:sz w:val="52"/>
    </w:rPr>
  </w:style>
  <w:style w:type="character" w:customStyle="1" w:styleId="TytuZnak">
    <w:name w:val="Tytuł Znak"/>
    <w:basedOn w:val="Domylnaczcionkaakapitu"/>
    <w:link w:val="Tytu"/>
    <w:rsid w:val="00431E46"/>
    <w:rPr>
      <w:rFonts w:ascii="Comic Sans MS" w:eastAsia="Times New Roman" w:hAnsi="Comic Sans MS" w:cs="Times New Roman"/>
      <w:sz w:val="5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3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E4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431E46"/>
  </w:style>
  <w:style w:type="paragraph" w:styleId="Tekstpodstawowywcity">
    <w:name w:val="Body Text Indent"/>
    <w:basedOn w:val="Normalny"/>
    <w:link w:val="TekstpodstawowywcityZnak"/>
    <w:semiHidden/>
    <w:rsid w:val="00431E46"/>
    <w:pPr>
      <w:ind w:firstLine="539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1E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31E46"/>
    <w:rPr>
      <w:rFonts w:ascii="Comic Sans MS" w:hAnsi="Comic Sans MS"/>
      <w:b/>
      <w:bCs/>
      <w:color w:val="339966"/>
      <w:sz w:val="36"/>
      <w:szCs w:val="28"/>
      <w:u w:val="single"/>
    </w:rPr>
  </w:style>
  <w:style w:type="character" w:customStyle="1" w:styleId="PodtytuZnak">
    <w:name w:val="Podtytuł Znak"/>
    <w:basedOn w:val="Domylnaczcionkaakapitu"/>
    <w:link w:val="Podtytu"/>
    <w:rsid w:val="00431E46"/>
    <w:rPr>
      <w:rFonts w:ascii="Comic Sans MS" w:eastAsia="Times New Roman" w:hAnsi="Comic Sans MS" w:cs="Times New Roman"/>
      <w:b/>
      <w:bCs/>
      <w:color w:val="339966"/>
      <w:sz w:val="36"/>
      <w:szCs w:val="28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431E46"/>
    <w:rPr>
      <w:color w:val="FF000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1E46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431E46"/>
    <w:pPr>
      <w:jc w:val="center"/>
    </w:pPr>
    <w:rPr>
      <w:rFonts w:ascii="Comic Sans MS" w:hAnsi="Comic Sans MS"/>
      <w:b/>
      <w:bCs/>
      <w:color w:val="008000"/>
      <w:sz w:val="36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1E46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E4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E46"/>
    <w:rPr>
      <w:rFonts w:ascii="Tahoma" w:eastAsia="Times New Roman" w:hAnsi="Tahoma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431E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431E46"/>
    <w:rPr>
      <w:b/>
      <w:bCs/>
    </w:rPr>
  </w:style>
  <w:style w:type="paragraph" w:styleId="Akapitzlist">
    <w:name w:val="List Paragraph"/>
    <w:basedOn w:val="Normalny"/>
    <w:uiPriority w:val="34"/>
    <w:qFormat/>
    <w:rsid w:val="00431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31E4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431E46"/>
    <w:pPr>
      <w:tabs>
        <w:tab w:val="left" w:pos="567"/>
        <w:tab w:val="right" w:leader="dot" w:pos="9062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431E46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431E46"/>
    <w:pPr>
      <w:ind w:left="480"/>
    </w:pPr>
  </w:style>
  <w:style w:type="character" w:styleId="Hipercze">
    <w:name w:val="Hyperlink"/>
    <w:uiPriority w:val="99"/>
    <w:unhideWhenUsed/>
    <w:rsid w:val="00431E46"/>
    <w:rPr>
      <w:color w:val="0000FF"/>
      <w:u w:val="single"/>
    </w:rPr>
  </w:style>
  <w:style w:type="paragraph" w:styleId="Bezodstpw">
    <w:name w:val="No Spacing"/>
    <w:uiPriority w:val="1"/>
    <w:qFormat/>
    <w:rsid w:val="00431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2251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Ossolińska</dc:creator>
  <cp:keywords/>
  <dc:description/>
  <cp:lastModifiedBy>elzbieta.kiper1988@gmail.com</cp:lastModifiedBy>
  <cp:revision>8</cp:revision>
  <dcterms:created xsi:type="dcterms:W3CDTF">2017-09-10T23:22:00Z</dcterms:created>
  <dcterms:modified xsi:type="dcterms:W3CDTF">2022-09-25T20:25:00Z</dcterms:modified>
</cp:coreProperties>
</file>