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8D" w:rsidRDefault="00083717" w:rsidP="00083717">
      <w:pPr>
        <w:ind w:left="0" w:firstLine="0"/>
        <w:jc w:val="center"/>
      </w:pPr>
      <w:r>
        <w:t>Maturitná skúška – príbuzné predmety pre hodnotenie PČOZ a TČOZ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43"/>
        <w:gridCol w:w="3018"/>
        <w:gridCol w:w="3001"/>
      </w:tblGrid>
      <w:tr w:rsidR="00083717" w:rsidTr="00083717">
        <w:tc>
          <w:tcPr>
            <w:tcW w:w="3070" w:type="dxa"/>
          </w:tcPr>
          <w:p w:rsidR="00083717" w:rsidRDefault="00083717" w:rsidP="00CD6F7C">
            <w:pPr>
              <w:ind w:left="0" w:firstLine="0"/>
            </w:pPr>
            <w:r>
              <w:t>Študijný odbor</w:t>
            </w:r>
          </w:p>
        </w:tc>
        <w:tc>
          <w:tcPr>
            <w:tcW w:w="3071" w:type="dxa"/>
          </w:tcPr>
          <w:p w:rsidR="00083717" w:rsidRDefault="00083717" w:rsidP="00CD6F7C">
            <w:pPr>
              <w:ind w:left="0" w:firstLine="0"/>
            </w:pPr>
            <w:r>
              <w:t>TČOZ</w:t>
            </w:r>
          </w:p>
        </w:tc>
        <w:tc>
          <w:tcPr>
            <w:tcW w:w="3071" w:type="dxa"/>
          </w:tcPr>
          <w:p w:rsidR="00083717" w:rsidRDefault="00083717" w:rsidP="00CD6F7C">
            <w:pPr>
              <w:ind w:left="0" w:firstLine="0"/>
            </w:pPr>
            <w:r>
              <w:t>PČOZ</w:t>
            </w:r>
          </w:p>
        </w:tc>
      </w:tr>
      <w:tr w:rsidR="00083717" w:rsidTr="00083717">
        <w:tc>
          <w:tcPr>
            <w:tcW w:w="3070" w:type="dxa"/>
            <w:vAlign w:val="center"/>
          </w:tcPr>
          <w:p w:rsidR="00083717" w:rsidRDefault="00083717" w:rsidP="00083717">
            <w:pPr>
              <w:ind w:left="0" w:firstLine="0"/>
              <w:jc w:val="left"/>
            </w:pPr>
            <w:r>
              <w:t>2694 M informačné a sieťové technológie</w:t>
            </w:r>
          </w:p>
        </w:tc>
        <w:tc>
          <w:tcPr>
            <w:tcW w:w="3071" w:type="dxa"/>
            <w:vAlign w:val="center"/>
          </w:tcPr>
          <w:p w:rsidR="00083717" w:rsidRPr="00083717" w:rsidRDefault="00083717" w:rsidP="00083717">
            <w:pPr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základy elektrotechniky, elektronika, softvérové aplikácie, sieťové technológie, technické kreslenie, operačné systémy, programovanie, PC architektúra, serverové technológie, databázové systémy, robotika, videotvorba</w:t>
            </w:r>
          </w:p>
        </w:tc>
        <w:tc>
          <w:tcPr>
            <w:tcW w:w="3071" w:type="dxa"/>
            <w:vAlign w:val="center"/>
          </w:tcPr>
          <w:p w:rsidR="00083717" w:rsidRPr="00083717" w:rsidRDefault="00083717" w:rsidP="00083717">
            <w:pPr>
              <w:ind w:left="0" w:firstLine="0"/>
              <w:jc w:val="left"/>
              <w:rPr>
                <w:b w:val="0"/>
              </w:rPr>
            </w:pPr>
            <w:r w:rsidRPr="00083717">
              <w:rPr>
                <w:b w:val="0"/>
              </w:rPr>
              <w:t>elektrické merania, ročníkový projekt, odborná prax, tvorba web stránok</w:t>
            </w:r>
          </w:p>
        </w:tc>
      </w:tr>
      <w:tr w:rsidR="00083717" w:rsidTr="00083717">
        <w:tc>
          <w:tcPr>
            <w:tcW w:w="3070" w:type="dxa"/>
            <w:vAlign w:val="center"/>
          </w:tcPr>
          <w:p w:rsidR="00083717" w:rsidRDefault="00083717" w:rsidP="00083717">
            <w:pPr>
              <w:ind w:left="0" w:firstLine="0"/>
              <w:jc w:val="left"/>
            </w:pPr>
            <w:r>
              <w:t>3656 K operátor stavebnej výroby</w:t>
            </w:r>
          </w:p>
        </w:tc>
        <w:tc>
          <w:tcPr>
            <w:tcW w:w="3071" w:type="dxa"/>
            <w:vAlign w:val="center"/>
          </w:tcPr>
          <w:p w:rsidR="00083717" w:rsidRPr="00083717" w:rsidRDefault="00584A4E" w:rsidP="00584A4E">
            <w:pPr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materiály, stavebné konštrukcie, stavebná technológia, </w:t>
            </w:r>
            <w:r>
              <w:rPr>
                <w:b w:val="0"/>
              </w:rPr>
              <w:t>architektúra</w:t>
            </w:r>
            <w:r>
              <w:rPr>
                <w:b w:val="0"/>
              </w:rPr>
              <w:t xml:space="preserve">, geodézia, grafické informačné systémy, základy stavebnej mechaniky, technológia, príprava a realizácia stavieb, </w:t>
            </w:r>
            <w:r>
              <w:rPr>
                <w:b w:val="0"/>
              </w:rPr>
              <w:t>suché technológie</w:t>
            </w:r>
          </w:p>
        </w:tc>
        <w:tc>
          <w:tcPr>
            <w:tcW w:w="3071" w:type="dxa"/>
            <w:vAlign w:val="center"/>
          </w:tcPr>
          <w:p w:rsidR="00083717" w:rsidRPr="00083717" w:rsidRDefault="00083717" w:rsidP="00083717">
            <w:pPr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odborný výcvik, konštrukčné cvičenia, odborné kreslenie</w:t>
            </w:r>
          </w:p>
        </w:tc>
      </w:tr>
      <w:tr w:rsidR="00083717" w:rsidTr="00083717">
        <w:tc>
          <w:tcPr>
            <w:tcW w:w="3070" w:type="dxa"/>
            <w:vAlign w:val="center"/>
          </w:tcPr>
          <w:p w:rsidR="00083717" w:rsidRDefault="00083717" w:rsidP="00083717">
            <w:pPr>
              <w:ind w:left="0" w:firstLine="0"/>
              <w:jc w:val="left"/>
            </w:pPr>
            <w:r>
              <w:t>3658 K mechanik stavebnoinštalačných zariadení</w:t>
            </w:r>
          </w:p>
        </w:tc>
        <w:tc>
          <w:tcPr>
            <w:tcW w:w="3071" w:type="dxa"/>
            <w:vAlign w:val="center"/>
          </w:tcPr>
          <w:p w:rsidR="00083717" w:rsidRPr="00083717" w:rsidRDefault="00584A4E" w:rsidP="00083717">
            <w:pPr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materiály, stavebné konštrukcie, stavebná technológia, zásobovanie plynom, geodézia, grafické informačné systémy, základy stavebnej mechaniky, technológia, príprava a realizácia stavieb, vykurovanie</w:t>
            </w:r>
          </w:p>
        </w:tc>
        <w:tc>
          <w:tcPr>
            <w:tcW w:w="3071" w:type="dxa"/>
            <w:vAlign w:val="center"/>
          </w:tcPr>
          <w:p w:rsidR="00083717" w:rsidRPr="00083717" w:rsidRDefault="00083717" w:rsidP="00083717">
            <w:pPr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odborný výcvik, konštrukčné cvičenia, odborné kreslenie</w:t>
            </w:r>
          </w:p>
        </w:tc>
      </w:tr>
      <w:tr w:rsidR="00083717" w:rsidTr="00083717">
        <w:tc>
          <w:tcPr>
            <w:tcW w:w="3070" w:type="dxa"/>
            <w:vAlign w:val="center"/>
          </w:tcPr>
          <w:p w:rsidR="00083717" w:rsidRDefault="00083717" w:rsidP="00083717">
            <w:pPr>
              <w:ind w:left="0" w:firstLine="0"/>
              <w:jc w:val="left"/>
            </w:pPr>
            <w:r>
              <w:t>2447 K mechanik hasičskej techniky</w:t>
            </w:r>
          </w:p>
        </w:tc>
        <w:tc>
          <w:tcPr>
            <w:tcW w:w="3071" w:type="dxa"/>
            <w:vAlign w:val="center"/>
          </w:tcPr>
          <w:p w:rsidR="00083717" w:rsidRPr="00083717" w:rsidRDefault="00584A4E" w:rsidP="00083717">
            <w:pPr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t</w:t>
            </w:r>
            <w:r w:rsidR="00083717">
              <w:rPr>
                <w:b w:val="0"/>
              </w:rPr>
              <w:t>echnológia, elektrotechnika, strojníctvo, strojárska technológia</w:t>
            </w:r>
            <w:r>
              <w:rPr>
                <w:b w:val="0"/>
              </w:rPr>
              <w:t>, požiarna taktika a prevencia</w:t>
            </w:r>
          </w:p>
        </w:tc>
        <w:tc>
          <w:tcPr>
            <w:tcW w:w="3071" w:type="dxa"/>
            <w:vAlign w:val="center"/>
          </w:tcPr>
          <w:p w:rsidR="00083717" w:rsidRPr="00083717" w:rsidRDefault="00083717" w:rsidP="00083717">
            <w:pPr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odborný výcvik, odborné kreslenie, technológia opráv, požiarna technika</w:t>
            </w:r>
          </w:p>
        </w:tc>
      </w:tr>
      <w:tr w:rsidR="00083717" w:rsidTr="00083717">
        <w:tc>
          <w:tcPr>
            <w:tcW w:w="3070" w:type="dxa"/>
            <w:vAlign w:val="center"/>
          </w:tcPr>
          <w:p w:rsidR="00083717" w:rsidRDefault="00083717" w:rsidP="00083717">
            <w:pPr>
              <w:ind w:left="0" w:firstLine="0"/>
              <w:jc w:val="left"/>
            </w:pPr>
            <w:r>
              <w:t>2682 K mechanik počítačových sietí</w:t>
            </w:r>
          </w:p>
        </w:tc>
        <w:tc>
          <w:tcPr>
            <w:tcW w:w="3071" w:type="dxa"/>
            <w:vAlign w:val="center"/>
          </w:tcPr>
          <w:p w:rsidR="00083717" w:rsidRPr="00083717" w:rsidRDefault="00083717" w:rsidP="00083717">
            <w:pPr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programové vybavenie počítačov, technické vybavenie počítačov, základy elektrotechniky, elektronika, technológia, sieťové technológie, elektrotechnická spôsobilosť</w:t>
            </w:r>
          </w:p>
        </w:tc>
        <w:tc>
          <w:tcPr>
            <w:tcW w:w="3071" w:type="dxa"/>
            <w:vAlign w:val="center"/>
          </w:tcPr>
          <w:p w:rsidR="00083717" w:rsidRPr="00083717" w:rsidRDefault="00083717" w:rsidP="00083717">
            <w:pPr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odborný výcvik, elektrické merania, počítačová grafika</w:t>
            </w:r>
          </w:p>
        </w:tc>
      </w:tr>
    </w:tbl>
    <w:p w:rsidR="008058CA" w:rsidRDefault="008058CA" w:rsidP="00CD6F7C">
      <w:pPr>
        <w:ind w:left="0" w:firstLine="0"/>
      </w:pPr>
    </w:p>
    <w:p w:rsidR="008058CA" w:rsidRDefault="008058CA" w:rsidP="00CD6F7C">
      <w:pPr>
        <w:ind w:left="0" w:firstLine="0"/>
      </w:pPr>
      <w:bookmarkStart w:id="0" w:name="_GoBack"/>
      <w:bookmarkEnd w:id="0"/>
    </w:p>
    <w:sectPr w:rsidR="008058CA" w:rsidSect="005F42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0E" w:rsidRDefault="00C1310E" w:rsidP="00CD6F7C">
      <w:pPr>
        <w:spacing w:after="0" w:line="240" w:lineRule="auto"/>
      </w:pPr>
      <w:r>
        <w:separator/>
      </w:r>
    </w:p>
  </w:endnote>
  <w:endnote w:type="continuationSeparator" w:id="0">
    <w:p w:rsidR="00C1310E" w:rsidRDefault="00C1310E" w:rsidP="00CD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4E" w:rsidRDefault="00584A4E" w:rsidP="00584A4E">
    <w:pPr>
      <w:spacing w:after="0" w:line="240" w:lineRule="auto"/>
      <w:ind w:left="0" w:firstLine="0"/>
      <w:rPr>
        <w:b w:val="0"/>
      </w:rPr>
    </w:pPr>
    <w:r>
      <w:rPr>
        <w:b w:val="0"/>
      </w:rPr>
      <w:t>V Humennom 27.04.2020</w:t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  <w:t>Ing. Anton Bača</w:t>
    </w:r>
  </w:p>
  <w:p w:rsidR="00584A4E" w:rsidRPr="00584A4E" w:rsidRDefault="00584A4E" w:rsidP="00584A4E">
    <w:pPr>
      <w:spacing w:after="0" w:line="240" w:lineRule="auto"/>
      <w:ind w:left="5664" w:firstLine="708"/>
      <w:rPr>
        <w:b w:val="0"/>
      </w:rPr>
    </w:pPr>
    <w:r>
      <w:rPr>
        <w:b w:val="0"/>
      </w:rPr>
      <w:t>riaditeľ školy</w:t>
    </w:r>
  </w:p>
  <w:p w:rsidR="00584A4E" w:rsidRPr="00584A4E" w:rsidRDefault="00584A4E" w:rsidP="00584A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0E" w:rsidRDefault="00C1310E" w:rsidP="00CD6F7C">
      <w:pPr>
        <w:spacing w:after="0" w:line="240" w:lineRule="auto"/>
      </w:pPr>
      <w:r>
        <w:separator/>
      </w:r>
    </w:p>
  </w:footnote>
  <w:footnote w:type="continuationSeparator" w:id="0">
    <w:p w:rsidR="00C1310E" w:rsidRDefault="00C1310E" w:rsidP="00CD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F7C" w:rsidRDefault="009B6900" w:rsidP="00323C2F">
    <w:pPr>
      <w:pStyle w:val="Hlavika"/>
      <w:ind w:left="-284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89535</wp:posOffset>
              </wp:positionV>
              <wp:extent cx="6112510" cy="367030"/>
              <wp:effectExtent l="0" t="381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2510" cy="367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AC9" w:rsidRDefault="00616AC9" w:rsidP="00323C2F">
                          <w:pPr>
                            <w:spacing w:after="0"/>
                            <w:ind w:left="0" w:right="1402" w:firstLine="0"/>
                            <w:jc w:val="center"/>
                          </w:pPr>
                          <w:r w:rsidRPr="007A1C4B">
                            <w:rPr>
                              <w:szCs w:val="24"/>
                            </w:rPr>
                            <w:t>Stredn</w:t>
                          </w:r>
                          <w:r w:rsidR="00323C2F">
                            <w:rPr>
                              <w:szCs w:val="24"/>
                            </w:rPr>
                            <w:t>á</w:t>
                          </w:r>
                          <w:r w:rsidRPr="007A1C4B">
                            <w:rPr>
                              <w:szCs w:val="24"/>
                            </w:rPr>
                            <w:t xml:space="preserve"> odborn</w:t>
                          </w:r>
                          <w:r w:rsidR="00323C2F">
                            <w:rPr>
                              <w:szCs w:val="24"/>
                            </w:rPr>
                            <w:t>á</w:t>
                          </w:r>
                          <w:r w:rsidRPr="007A1C4B">
                            <w:rPr>
                              <w:szCs w:val="24"/>
                            </w:rPr>
                            <w:t xml:space="preserve"> škol</w:t>
                          </w:r>
                          <w:r w:rsidR="00323C2F">
                            <w:rPr>
                              <w:szCs w:val="24"/>
                            </w:rPr>
                            <w:t>a</w:t>
                          </w:r>
                          <w:r w:rsidRPr="007A1C4B">
                            <w:rPr>
                              <w:szCs w:val="24"/>
                            </w:rPr>
                            <w:t xml:space="preserve"> polytechnick</w:t>
                          </w:r>
                          <w:r w:rsidR="00323C2F">
                            <w:rPr>
                              <w:szCs w:val="24"/>
                            </w:rPr>
                            <w:t>á</w:t>
                          </w:r>
                          <w:r w:rsidRPr="007A1C4B">
                            <w:rPr>
                              <w:szCs w:val="24"/>
                            </w:rPr>
                            <w:t>, Štefánikova 1550/20, 066 01 Humenné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.85pt;margin-top:7.05pt;width:481.3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" stroked="f">
              <v:textbox>
                <w:txbxContent>
                  <w:p w:rsidR="00616AC9" w:rsidRDefault="00616AC9" w:rsidP="00323C2F">
                    <w:pPr>
                      <w:spacing w:after="0"/>
                      <w:ind w:left="0" w:right="1402" w:firstLine="0"/>
                      <w:jc w:val="center"/>
                    </w:pPr>
                    <w:r w:rsidRPr="007A1C4B">
                      <w:rPr>
                        <w:szCs w:val="24"/>
                      </w:rPr>
                      <w:t>Stredn</w:t>
                    </w:r>
                    <w:r w:rsidR="00323C2F">
                      <w:rPr>
                        <w:szCs w:val="24"/>
                      </w:rPr>
                      <w:t>á</w:t>
                    </w:r>
                    <w:r w:rsidRPr="007A1C4B">
                      <w:rPr>
                        <w:szCs w:val="24"/>
                      </w:rPr>
                      <w:t xml:space="preserve"> odborn</w:t>
                    </w:r>
                    <w:r w:rsidR="00323C2F">
                      <w:rPr>
                        <w:szCs w:val="24"/>
                      </w:rPr>
                      <w:t>á</w:t>
                    </w:r>
                    <w:r w:rsidRPr="007A1C4B">
                      <w:rPr>
                        <w:szCs w:val="24"/>
                      </w:rPr>
                      <w:t xml:space="preserve"> škol</w:t>
                    </w:r>
                    <w:r w:rsidR="00323C2F">
                      <w:rPr>
                        <w:szCs w:val="24"/>
                      </w:rPr>
                      <w:t>a</w:t>
                    </w:r>
                    <w:r w:rsidRPr="007A1C4B">
                      <w:rPr>
                        <w:szCs w:val="24"/>
                      </w:rPr>
                      <w:t xml:space="preserve"> polytechnick</w:t>
                    </w:r>
                    <w:r w:rsidR="00323C2F">
                      <w:rPr>
                        <w:szCs w:val="24"/>
                      </w:rPr>
                      <w:t>á</w:t>
                    </w:r>
                    <w:r w:rsidRPr="007A1C4B">
                      <w:rPr>
                        <w:szCs w:val="24"/>
                      </w:rPr>
                      <w:t>, Štefánikova 1550/20, 066 01 Humenné</w:t>
                    </w:r>
                  </w:p>
                </w:txbxContent>
              </v:textbox>
            </v:shape>
          </w:pict>
        </mc:Fallback>
      </mc:AlternateContent>
    </w:r>
    <w:r w:rsidR="00CD6F7C">
      <w:rPr>
        <w:noProof/>
        <w:lang w:eastAsia="sk-SK"/>
      </w:rPr>
      <w:drawing>
        <wp:inline distT="0" distB="0" distL="0" distR="0">
          <wp:extent cx="552450" cy="485775"/>
          <wp:effectExtent l="0" t="0" r="0" b="9525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33" cy="490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3E22"/>
    <w:multiLevelType w:val="multilevel"/>
    <w:tmpl w:val="2CECBD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F53B59"/>
    <w:multiLevelType w:val="multilevel"/>
    <w:tmpl w:val="076E6F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E45887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E4400F"/>
    <w:multiLevelType w:val="multilevel"/>
    <w:tmpl w:val="A47CC3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74459E"/>
    <w:multiLevelType w:val="multilevel"/>
    <w:tmpl w:val="130E7DB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E405A18"/>
    <w:multiLevelType w:val="multilevel"/>
    <w:tmpl w:val="49BC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FE42044"/>
    <w:multiLevelType w:val="multilevel"/>
    <w:tmpl w:val="1E9A57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6C366D"/>
    <w:multiLevelType w:val="multilevel"/>
    <w:tmpl w:val="97FAE82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7"/>
    <w:rsid w:val="0002158E"/>
    <w:rsid w:val="000318A3"/>
    <w:rsid w:val="0004471A"/>
    <w:rsid w:val="000510C0"/>
    <w:rsid w:val="00053350"/>
    <w:rsid w:val="000568B4"/>
    <w:rsid w:val="0006427A"/>
    <w:rsid w:val="00083717"/>
    <w:rsid w:val="001209A1"/>
    <w:rsid w:val="0013160C"/>
    <w:rsid w:val="001474E0"/>
    <w:rsid w:val="00157B22"/>
    <w:rsid w:val="00157D26"/>
    <w:rsid w:val="00172CE8"/>
    <w:rsid w:val="001805DF"/>
    <w:rsid w:val="001D23A6"/>
    <w:rsid w:val="001F7995"/>
    <w:rsid w:val="00214B39"/>
    <w:rsid w:val="002341F2"/>
    <w:rsid w:val="00247364"/>
    <w:rsid w:val="0025335A"/>
    <w:rsid w:val="002943DE"/>
    <w:rsid w:val="002956D4"/>
    <w:rsid w:val="002A0A09"/>
    <w:rsid w:val="002A7A55"/>
    <w:rsid w:val="002D4CE6"/>
    <w:rsid w:val="002E3802"/>
    <w:rsid w:val="002E3F6E"/>
    <w:rsid w:val="00323C2F"/>
    <w:rsid w:val="00383961"/>
    <w:rsid w:val="003C7EA0"/>
    <w:rsid w:val="003D15AA"/>
    <w:rsid w:val="003E12BF"/>
    <w:rsid w:val="003F7A39"/>
    <w:rsid w:val="004A009C"/>
    <w:rsid w:val="004B26F7"/>
    <w:rsid w:val="00512D6A"/>
    <w:rsid w:val="00514863"/>
    <w:rsid w:val="00516D13"/>
    <w:rsid w:val="005369FD"/>
    <w:rsid w:val="00584A4E"/>
    <w:rsid w:val="005F428D"/>
    <w:rsid w:val="00601D37"/>
    <w:rsid w:val="00616AC9"/>
    <w:rsid w:val="00621100"/>
    <w:rsid w:val="006553B5"/>
    <w:rsid w:val="00692C9B"/>
    <w:rsid w:val="006A6C05"/>
    <w:rsid w:val="006B6BA4"/>
    <w:rsid w:val="006D7558"/>
    <w:rsid w:val="00701801"/>
    <w:rsid w:val="00730F84"/>
    <w:rsid w:val="00763B22"/>
    <w:rsid w:val="00782FEE"/>
    <w:rsid w:val="00783C7F"/>
    <w:rsid w:val="007849C1"/>
    <w:rsid w:val="007A0FC5"/>
    <w:rsid w:val="007B1DB7"/>
    <w:rsid w:val="007B2378"/>
    <w:rsid w:val="007F2DC0"/>
    <w:rsid w:val="007F63B8"/>
    <w:rsid w:val="008058CA"/>
    <w:rsid w:val="00826CB4"/>
    <w:rsid w:val="00856040"/>
    <w:rsid w:val="00870221"/>
    <w:rsid w:val="00881B36"/>
    <w:rsid w:val="00887511"/>
    <w:rsid w:val="00894911"/>
    <w:rsid w:val="008B676A"/>
    <w:rsid w:val="008D6A95"/>
    <w:rsid w:val="0090092C"/>
    <w:rsid w:val="0090297D"/>
    <w:rsid w:val="0090734F"/>
    <w:rsid w:val="009668CC"/>
    <w:rsid w:val="009920B6"/>
    <w:rsid w:val="009B6900"/>
    <w:rsid w:val="009F01D3"/>
    <w:rsid w:val="009F68BD"/>
    <w:rsid w:val="00A6522A"/>
    <w:rsid w:val="00A96A61"/>
    <w:rsid w:val="00AB16AC"/>
    <w:rsid w:val="00AE6092"/>
    <w:rsid w:val="00B17299"/>
    <w:rsid w:val="00B259BA"/>
    <w:rsid w:val="00B54A62"/>
    <w:rsid w:val="00BA6EB4"/>
    <w:rsid w:val="00C00F8D"/>
    <w:rsid w:val="00C0401A"/>
    <w:rsid w:val="00C1310E"/>
    <w:rsid w:val="00C27E90"/>
    <w:rsid w:val="00C519BE"/>
    <w:rsid w:val="00C75C95"/>
    <w:rsid w:val="00C96E7E"/>
    <w:rsid w:val="00CA0AAC"/>
    <w:rsid w:val="00CD6F7C"/>
    <w:rsid w:val="00CE4FFA"/>
    <w:rsid w:val="00CE776F"/>
    <w:rsid w:val="00D24836"/>
    <w:rsid w:val="00D65158"/>
    <w:rsid w:val="00D9398B"/>
    <w:rsid w:val="00DB5D8E"/>
    <w:rsid w:val="00DC2C1E"/>
    <w:rsid w:val="00DD23B4"/>
    <w:rsid w:val="00E013DB"/>
    <w:rsid w:val="00E06D16"/>
    <w:rsid w:val="00E15AE4"/>
    <w:rsid w:val="00E52EB4"/>
    <w:rsid w:val="00E543BF"/>
    <w:rsid w:val="00E611E4"/>
    <w:rsid w:val="00EA36B8"/>
    <w:rsid w:val="00EC393C"/>
    <w:rsid w:val="00EC39E9"/>
    <w:rsid w:val="00F02621"/>
    <w:rsid w:val="00F027D1"/>
    <w:rsid w:val="00F20330"/>
    <w:rsid w:val="00F3318D"/>
    <w:rsid w:val="00F4649A"/>
    <w:rsid w:val="00F51F3F"/>
    <w:rsid w:val="00F5690B"/>
    <w:rsid w:val="00F65ED9"/>
    <w:rsid w:val="00F717AF"/>
    <w:rsid w:val="00F80A0A"/>
    <w:rsid w:val="00F83F8D"/>
    <w:rsid w:val="00F84B70"/>
    <w:rsid w:val="00F902B1"/>
    <w:rsid w:val="00FA2F6A"/>
    <w:rsid w:val="00FA5272"/>
    <w:rsid w:val="00FA5591"/>
    <w:rsid w:val="00FE744D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B3DED"/>
  <w15:docId w15:val="{210B7E93-642E-44D0-A97F-2D5150A4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bCs/>
        <w:sz w:val="24"/>
        <w:szCs w:val="18"/>
        <w:lang w:val="sk-SK" w:eastAsia="en-US" w:bidi="ar-SA"/>
      </w:rPr>
    </w:rPrDefault>
    <w:pPrDefault>
      <w:pPr>
        <w:spacing w:line="360" w:lineRule="auto"/>
        <w:ind w:left="782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CE6"/>
    <w:pPr>
      <w:spacing w:after="200"/>
    </w:pPr>
    <w:rPr>
      <w:rFonts w:cs="Calibri"/>
    </w:rPr>
  </w:style>
  <w:style w:type="paragraph" w:styleId="Nadpis1">
    <w:name w:val="heading 1"/>
    <w:basedOn w:val="Normlny"/>
    <w:next w:val="Normlny"/>
    <w:link w:val="Nadpis1Char"/>
    <w:qFormat/>
    <w:rsid w:val="002D4CE6"/>
    <w:pPr>
      <w:keepNext/>
      <w:numPr>
        <w:numId w:val="12"/>
      </w:numPr>
      <w:spacing w:after="60"/>
      <w:outlineLvl w:val="0"/>
    </w:pPr>
    <w:rPr>
      <w:rFonts w:cs="Arial"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9"/>
    <w:qFormat/>
    <w:rsid w:val="009F68BD"/>
    <w:pPr>
      <w:numPr>
        <w:ilvl w:val="1"/>
        <w:numId w:val="13"/>
      </w:numPr>
      <w:spacing w:before="100" w:beforeAutospacing="1" w:after="100" w:afterAutospacing="1"/>
      <w:ind w:left="576" w:hanging="576"/>
      <w:outlineLvl w:val="1"/>
    </w:pPr>
    <w:rPr>
      <w:rFonts w:cs="Times New Roman"/>
      <w:bCs w:val="0"/>
      <w:szCs w:val="36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D4CE6"/>
    <w:pPr>
      <w:keepNext/>
      <w:numPr>
        <w:ilvl w:val="2"/>
        <w:numId w:val="12"/>
      </w:numPr>
      <w:spacing w:after="60"/>
      <w:outlineLvl w:val="2"/>
    </w:pPr>
    <w:rPr>
      <w:rFonts w:cs="Arial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E776F"/>
    <w:pPr>
      <w:keepNext/>
      <w:numPr>
        <w:ilvl w:val="3"/>
        <w:numId w:val="12"/>
      </w:numPr>
      <w:spacing w:after="60"/>
      <w:outlineLvl w:val="3"/>
    </w:pPr>
    <w:rPr>
      <w:rFonts w:cstheme="minorBidi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9F68BD"/>
    <w:rPr>
      <w:bCs w:val="0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rsid w:val="002D4CE6"/>
    <w:rPr>
      <w:rFonts w:ascii="Times New Roman" w:hAnsi="Times New Roman" w:cs="Arial"/>
      <w:b/>
      <w:bCs/>
      <w:sz w:val="24"/>
      <w:szCs w:val="26"/>
    </w:rPr>
  </w:style>
  <w:style w:type="character" w:customStyle="1" w:styleId="Nadpis1Char">
    <w:name w:val="Nadpis 1 Char"/>
    <w:basedOn w:val="Predvolenpsmoodseku"/>
    <w:link w:val="Nadpis1"/>
    <w:rsid w:val="002D4CE6"/>
    <w:rPr>
      <w:rFonts w:ascii="Times New Roman" w:hAnsi="Times New Roman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rsid w:val="00CE776F"/>
    <w:rPr>
      <w:rFonts w:ascii="Times New Roman" w:hAnsi="Times New Roman"/>
      <w:b/>
      <w:bCs/>
      <w:sz w:val="24"/>
      <w:szCs w:val="2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D6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6F7C"/>
    <w:rPr>
      <w:rFonts w:cs="Calibri"/>
    </w:rPr>
  </w:style>
  <w:style w:type="paragraph" w:styleId="Pta">
    <w:name w:val="footer"/>
    <w:basedOn w:val="Normlny"/>
    <w:link w:val="PtaChar"/>
    <w:uiPriority w:val="99"/>
    <w:unhideWhenUsed/>
    <w:rsid w:val="00CD6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6F7C"/>
    <w:rPr>
      <w:rFonts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F7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837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\Desktop\hlavi&#269;ka%20&#353;kol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školy</Template>
  <TotalTime>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 Krišková</cp:lastModifiedBy>
  <cp:revision>1</cp:revision>
  <dcterms:created xsi:type="dcterms:W3CDTF">2020-04-27T11:49:00Z</dcterms:created>
  <dcterms:modified xsi:type="dcterms:W3CDTF">2020-04-27T12:12:00Z</dcterms:modified>
</cp:coreProperties>
</file>