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08" w:rsidRPr="00FF14CB" w:rsidRDefault="009A221A" w:rsidP="009A221A">
      <w:pPr>
        <w:jc w:val="center"/>
        <w:rPr>
          <w:b/>
        </w:rPr>
      </w:pPr>
      <w:bookmarkStart w:id="0" w:name="_GoBack"/>
      <w:bookmarkEnd w:id="0"/>
      <w:r w:rsidRPr="00FF14CB">
        <w:rPr>
          <w:b/>
        </w:rPr>
        <w:t>BEZPŁATNE NUMERY POMOCOWE</w:t>
      </w:r>
    </w:p>
    <w:p w:rsidR="00FF14CB" w:rsidRDefault="00FF14CB" w:rsidP="009A221A">
      <w:pPr>
        <w:jc w:val="center"/>
      </w:pP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4602"/>
        <w:gridCol w:w="4602"/>
      </w:tblGrid>
      <w:tr w:rsidR="009A221A" w:rsidTr="009A221A">
        <w:trPr>
          <w:trHeight w:val="1213"/>
        </w:trPr>
        <w:tc>
          <w:tcPr>
            <w:tcW w:w="4602" w:type="dxa"/>
          </w:tcPr>
          <w:p w:rsidR="009A221A" w:rsidRDefault="009A221A" w:rsidP="009A221A">
            <w:pPr>
              <w:jc w:val="center"/>
            </w:pPr>
            <w:r>
              <w:t>Telefon wsparcia emocjonalnego dla dorosłych</w:t>
            </w:r>
          </w:p>
        </w:tc>
        <w:tc>
          <w:tcPr>
            <w:tcW w:w="4602" w:type="dxa"/>
          </w:tcPr>
          <w:p w:rsidR="009A221A" w:rsidRPr="00FF14CB" w:rsidRDefault="009A221A" w:rsidP="009A221A">
            <w:pPr>
              <w:jc w:val="center"/>
              <w:rPr>
                <w:b/>
              </w:rPr>
            </w:pPr>
            <w:r w:rsidRPr="00FF14CB">
              <w:rPr>
                <w:b/>
              </w:rPr>
              <w:t>116 123</w:t>
            </w:r>
          </w:p>
          <w:p w:rsidR="009A221A" w:rsidRDefault="009A221A" w:rsidP="009A221A">
            <w:pPr>
              <w:jc w:val="center"/>
            </w:pPr>
            <w:r>
              <w:t>Czynny codziennie od 14:00 do 22:00</w:t>
            </w:r>
          </w:p>
        </w:tc>
      </w:tr>
      <w:tr w:rsidR="009A221A" w:rsidTr="009A221A">
        <w:trPr>
          <w:trHeight w:val="1213"/>
        </w:trPr>
        <w:tc>
          <w:tcPr>
            <w:tcW w:w="4602" w:type="dxa"/>
          </w:tcPr>
          <w:p w:rsidR="009A221A" w:rsidRDefault="009A221A" w:rsidP="009A221A">
            <w:pPr>
              <w:jc w:val="center"/>
            </w:pPr>
            <w:r>
              <w:t xml:space="preserve">Telefon zaufania młodych </w:t>
            </w:r>
          </w:p>
        </w:tc>
        <w:tc>
          <w:tcPr>
            <w:tcW w:w="4602" w:type="dxa"/>
          </w:tcPr>
          <w:p w:rsidR="009A221A" w:rsidRPr="00FF14CB" w:rsidRDefault="009A221A" w:rsidP="009A221A">
            <w:pPr>
              <w:jc w:val="center"/>
              <w:rPr>
                <w:b/>
              </w:rPr>
            </w:pPr>
            <w:r w:rsidRPr="00FF14CB">
              <w:rPr>
                <w:b/>
              </w:rPr>
              <w:t>22 848 88 04</w:t>
            </w:r>
          </w:p>
          <w:p w:rsidR="009A221A" w:rsidRDefault="009A221A" w:rsidP="009A221A">
            <w:pPr>
              <w:jc w:val="center"/>
            </w:pPr>
            <w:r>
              <w:t xml:space="preserve">Czynny od poniedziałku do soboty </w:t>
            </w:r>
            <w:r>
              <w:br/>
              <w:t>od 11:00 do 21:00</w:t>
            </w:r>
          </w:p>
        </w:tc>
      </w:tr>
      <w:tr w:rsidR="009A221A" w:rsidTr="009A221A">
        <w:trPr>
          <w:trHeight w:val="1213"/>
        </w:trPr>
        <w:tc>
          <w:tcPr>
            <w:tcW w:w="4602" w:type="dxa"/>
          </w:tcPr>
          <w:p w:rsidR="009A221A" w:rsidRDefault="009A221A" w:rsidP="009A221A">
            <w:pPr>
              <w:jc w:val="center"/>
            </w:pPr>
            <w:r>
              <w:t>Telefon zaufania dla dzieci i młodzieży</w:t>
            </w:r>
          </w:p>
        </w:tc>
        <w:tc>
          <w:tcPr>
            <w:tcW w:w="4602" w:type="dxa"/>
          </w:tcPr>
          <w:p w:rsidR="009A221A" w:rsidRPr="00FF14CB" w:rsidRDefault="009A221A" w:rsidP="009A221A">
            <w:pPr>
              <w:jc w:val="center"/>
              <w:rPr>
                <w:b/>
              </w:rPr>
            </w:pPr>
            <w:r w:rsidRPr="00FF14CB">
              <w:rPr>
                <w:b/>
              </w:rPr>
              <w:t>116 111</w:t>
            </w:r>
          </w:p>
        </w:tc>
      </w:tr>
      <w:tr w:rsidR="009A221A" w:rsidTr="009A221A">
        <w:trPr>
          <w:trHeight w:val="1259"/>
        </w:trPr>
        <w:tc>
          <w:tcPr>
            <w:tcW w:w="4602" w:type="dxa"/>
          </w:tcPr>
          <w:p w:rsidR="009A221A" w:rsidRDefault="009A221A" w:rsidP="009A221A">
            <w:pPr>
              <w:jc w:val="center"/>
            </w:pPr>
            <w:r>
              <w:t>Telefon zaufania Rzecznika Praw Dziecka</w:t>
            </w:r>
          </w:p>
        </w:tc>
        <w:tc>
          <w:tcPr>
            <w:tcW w:w="4602" w:type="dxa"/>
          </w:tcPr>
          <w:p w:rsidR="009A221A" w:rsidRPr="00FF14CB" w:rsidRDefault="009A221A" w:rsidP="009A221A">
            <w:pPr>
              <w:jc w:val="center"/>
              <w:rPr>
                <w:b/>
              </w:rPr>
            </w:pPr>
            <w:r w:rsidRPr="00FF14CB">
              <w:rPr>
                <w:b/>
              </w:rPr>
              <w:t>800 121 212</w:t>
            </w:r>
          </w:p>
        </w:tc>
      </w:tr>
      <w:tr w:rsidR="009A221A" w:rsidTr="009A221A">
        <w:trPr>
          <w:trHeight w:val="1213"/>
        </w:trPr>
        <w:tc>
          <w:tcPr>
            <w:tcW w:w="4602" w:type="dxa"/>
          </w:tcPr>
          <w:p w:rsidR="009A221A" w:rsidRDefault="009A221A" w:rsidP="009A221A">
            <w:pPr>
              <w:jc w:val="center"/>
            </w:pPr>
            <w:r>
              <w:t>Ogólnopolski telefon dla ofiar przemocy w rodzinie „Niebieska linia”</w:t>
            </w:r>
          </w:p>
        </w:tc>
        <w:tc>
          <w:tcPr>
            <w:tcW w:w="4602" w:type="dxa"/>
          </w:tcPr>
          <w:p w:rsidR="009A221A" w:rsidRPr="00FF14CB" w:rsidRDefault="009A221A" w:rsidP="009A221A">
            <w:pPr>
              <w:jc w:val="center"/>
              <w:rPr>
                <w:b/>
              </w:rPr>
            </w:pPr>
            <w:r w:rsidRPr="00FF14CB">
              <w:rPr>
                <w:b/>
              </w:rPr>
              <w:t>800 120 002</w:t>
            </w:r>
          </w:p>
        </w:tc>
      </w:tr>
      <w:tr w:rsidR="009A221A" w:rsidTr="009A221A">
        <w:trPr>
          <w:trHeight w:val="1213"/>
        </w:trPr>
        <w:tc>
          <w:tcPr>
            <w:tcW w:w="4602" w:type="dxa"/>
          </w:tcPr>
          <w:p w:rsidR="009A221A" w:rsidRDefault="009A221A" w:rsidP="009A221A">
            <w:pPr>
              <w:jc w:val="center"/>
            </w:pPr>
            <w:r>
              <w:t>Wsparcie dla osób będących po stracie bliskich (będących w żałobie)</w:t>
            </w:r>
          </w:p>
        </w:tc>
        <w:tc>
          <w:tcPr>
            <w:tcW w:w="4602" w:type="dxa"/>
          </w:tcPr>
          <w:p w:rsidR="009A221A" w:rsidRPr="00FF14CB" w:rsidRDefault="009A221A" w:rsidP="009A221A">
            <w:pPr>
              <w:jc w:val="center"/>
              <w:rPr>
                <w:b/>
              </w:rPr>
            </w:pPr>
            <w:r w:rsidRPr="00FF14CB">
              <w:rPr>
                <w:b/>
              </w:rPr>
              <w:t>800 108 108</w:t>
            </w:r>
          </w:p>
          <w:p w:rsidR="009A221A" w:rsidRDefault="009A221A" w:rsidP="009A221A">
            <w:pPr>
              <w:jc w:val="center"/>
            </w:pPr>
            <w:r>
              <w:t>Czynny od poniedziałku do piątku</w:t>
            </w:r>
          </w:p>
          <w:p w:rsidR="009A221A" w:rsidRDefault="009A221A" w:rsidP="009A221A">
            <w:pPr>
              <w:jc w:val="center"/>
            </w:pPr>
            <w:r>
              <w:t>Od 14:00 do 20:00</w:t>
            </w:r>
          </w:p>
        </w:tc>
      </w:tr>
      <w:tr w:rsidR="009A221A" w:rsidTr="009A221A">
        <w:trPr>
          <w:trHeight w:val="1213"/>
        </w:trPr>
        <w:tc>
          <w:tcPr>
            <w:tcW w:w="4602" w:type="dxa"/>
          </w:tcPr>
          <w:p w:rsidR="009A221A" w:rsidRDefault="009A221A" w:rsidP="009A221A">
            <w:pPr>
              <w:jc w:val="center"/>
            </w:pPr>
            <w:r>
              <w:t>Tumbo pomaga pomoc dzieciom i młodzieży w żałobie</w:t>
            </w:r>
          </w:p>
        </w:tc>
        <w:tc>
          <w:tcPr>
            <w:tcW w:w="4602" w:type="dxa"/>
          </w:tcPr>
          <w:p w:rsidR="009A221A" w:rsidRPr="00FF14CB" w:rsidRDefault="00FF14CB" w:rsidP="009A221A">
            <w:pPr>
              <w:jc w:val="center"/>
              <w:rPr>
                <w:b/>
              </w:rPr>
            </w:pPr>
            <w:r w:rsidRPr="00FF14CB">
              <w:rPr>
                <w:b/>
              </w:rPr>
              <w:t>800 111 123</w:t>
            </w:r>
          </w:p>
          <w:p w:rsidR="00FF14CB" w:rsidRDefault="00FF14CB" w:rsidP="009A221A">
            <w:pPr>
              <w:jc w:val="center"/>
            </w:pPr>
            <w:r>
              <w:t>Czynny od poniedziałku do piątku</w:t>
            </w:r>
          </w:p>
          <w:p w:rsidR="00FF14CB" w:rsidRDefault="00FF14CB" w:rsidP="00FF14CB">
            <w:pPr>
              <w:jc w:val="center"/>
            </w:pPr>
            <w:r>
              <w:t>od 12:00 do 18:00</w:t>
            </w:r>
          </w:p>
        </w:tc>
      </w:tr>
      <w:tr w:rsidR="009A221A" w:rsidTr="009A221A">
        <w:trPr>
          <w:trHeight w:val="1213"/>
        </w:trPr>
        <w:tc>
          <w:tcPr>
            <w:tcW w:w="4602" w:type="dxa"/>
          </w:tcPr>
          <w:p w:rsidR="009A221A" w:rsidRDefault="00FF14CB" w:rsidP="009A221A">
            <w:pPr>
              <w:jc w:val="center"/>
            </w:pPr>
            <w:r>
              <w:t>Dobre słowa telefon dla seniorów</w:t>
            </w:r>
          </w:p>
        </w:tc>
        <w:tc>
          <w:tcPr>
            <w:tcW w:w="4602" w:type="dxa"/>
          </w:tcPr>
          <w:p w:rsidR="009A221A" w:rsidRPr="00FF14CB" w:rsidRDefault="00FF14CB" w:rsidP="009A221A">
            <w:pPr>
              <w:jc w:val="center"/>
              <w:rPr>
                <w:b/>
              </w:rPr>
            </w:pPr>
            <w:r w:rsidRPr="00FF14CB">
              <w:rPr>
                <w:b/>
              </w:rPr>
              <w:t>12 333 70 88</w:t>
            </w:r>
          </w:p>
          <w:p w:rsidR="00FF14CB" w:rsidRDefault="00FF14CB" w:rsidP="009A221A">
            <w:pPr>
              <w:jc w:val="center"/>
            </w:pPr>
            <w:r>
              <w:t xml:space="preserve">Czynny od poniedziałku do piątku </w:t>
            </w:r>
          </w:p>
          <w:p w:rsidR="00FF14CB" w:rsidRDefault="00FF14CB" w:rsidP="009A221A">
            <w:pPr>
              <w:jc w:val="center"/>
            </w:pPr>
            <w:r>
              <w:t>Od 10:00 do 12:00</w:t>
            </w:r>
          </w:p>
          <w:p w:rsidR="00FF14CB" w:rsidRDefault="00FF14CB" w:rsidP="009A221A">
            <w:pPr>
              <w:jc w:val="center"/>
            </w:pPr>
            <w:r>
              <w:t>od 17:00 do 19:00</w:t>
            </w:r>
          </w:p>
        </w:tc>
      </w:tr>
      <w:tr w:rsidR="00FF14CB" w:rsidTr="009A221A">
        <w:trPr>
          <w:trHeight w:val="1213"/>
        </w:trPr>
        <w:tc>
          <w:tcPr>
            <w:tcW w:w="4602" w:type="dxa"/>
          </w:tcPr>
          <w:p w:rsidR="00FF14CB" w:rsidRDefault="00FF14CB" w:rsidP="009A221A">
            <w:pPr>
              <w:jc w:val="center"/>
            </w:pPr>
            <w:r>
              <w:t>Telefon pogadania</w:t>
            </w:r>
          </w:p>
        </w:tc>
        <w:tc>
          <w:tcPr>
            <w:tcW w:w="4602" w:type="dxa"/>
          </w:tcPr>
          <w:p w:rsidR="00FF14CB" w:rsidRPr="00FF14CB" w:rsidRDefault="00FF14CB" w:rsidP="009A221A">
            <w:pPr>
              <w:jc w:val="center"/>
              <w:rPr>
                <w:b/>
              </w:rPr>
            </w:pPr>
            <w:r w:rsidRPr="00FF14CB">
              <w:rPr>
                <w:b/>
              </w:rPr>
              <w:t>800 012 005</w:t>
            </w:r>
          </w:p>
          <w:p w:rsidR="00FF14CB" w:rsidRDefault="00FF14CB" w:rsidP="009A221A">
            <w:pPr>
              <w:jc w:val="center"/>
            </w:pPr>
            <w:r>
              <w:t>Czynny codziennie</w:t>
            </w:r>
          </w:p>
          <w:p w:rsidR="00FF14CB" w:rsidRDefault="00FF14CB" w:rsidP="009A221A">
            <w:pPr>
              <w:jc w:val="center"/>
            </w:pPr>
            <w:r>
              <w:t xml:space="preserve"> od 12:00 do 20:00</w:t>
            </w:r>
          </w:p>
        </w:tc>
      </w:tr>
      <w:tr w:rsidR="00FF14CB" w:rsidTr="009A221A">
        <w:trPr>
          <w:trHeight w:val="1213"/>
        </w:trPr>
        <w:tc>
          <w:tcPr>
            <w:tcW w:w="4602" w:type="dxa"/>
          </w:tcPr>
          <w:p w:rsidR="00FF14CB" w:rsidRDefault="00FF14CB" w:rsidP="009A221A">
            <w:pPr>
              <w:jc w:val="center"/>
            </w:pPr>
            <w:r>
              <w:t xml:space="preserve">Telefon zaufania </w:t>
            </w:r>
          </w:p>
          <w:p w:rsidR="00FF14CB" w:rsidRDefault="00FF14CB" w:rsidP="009A221A">
            <w:pPr>
              <w:jc w:val="center"/>
            </w:pPr>
            <w:r>
              <w:t>„uzależnienia behawioralne”</w:t>
            </w:r>
          </w:p>
        </w:tc>
        <w:tc>
          <w:tcPr>
            <w:tcW w:w="4602" w:type="dxa"/>
          </w:tcPr>
          <w:p w:rsidR="00FF14CB" w:rsidRPr="00FF14CB" w:rsidRDefault="00FF14CB" w:rsidP="009A221A">
            <w:pPr>
              <w:jc w:val="center"/>
              <w:rPr>
                <w:b/>
              </w:rPr>
            </w:pPr>
            <w:r w:rsidRPr="00FF14CB">
              <w:rPr>
                <w:b/>
              </w:rPr>
              <w:t>801 889 880</w:t>
            </w:r>
          </w:p>
          <w:p w:rsidR="00FF14CB" w:rsidRDefault="00FF14CB" w:rsidP="009A221A">
            <w:pPr>
              <w:jc w:val="center"/>
            </w:pPr>
            <w:r>
              <w:t>Czynny codziennie od 17:00 do 22:00</w:t>
            </w:r>
          </w:p>
        </w:tc>
      </w:tr>
      <w:tr w:rsidR="00FF14CB" w:rsidTr="009A221A">
        <w:trPr>
          <w:trHeight w:val="1213"/>
        </w:trPr>
        <w:tc>
          <w:tcPr>
            <w:tcW w:w="4602" w:type="dxa"/>
          </w:tcPr>
          <w:p w:rsidR="00FF14CB" w:rsidRDefault="00FF14CB" w:rsidP="009A221A">
            <w:pPr>
              <w:jc w:val="center"/>
            </w:pPr>
            <w:r>
              <w:t xml:space="preserve">Ogólnopolski telefon zaufania </w:t>
            </w:r>
          </w:p>
          <w:p w:rsidR="00FF14CB" w:rsidRDefault="00FF14CB" w:rsidP="009A221A">
            <w:pPr>
              <w:jc w:val="center"/>
            </w:pPr>
            <w:r>
              <w:t>narkotyki - narkomania</w:t>
            </w:r>
          </w:p>
        </w:tc>
        <w:tc>
          <w:tcPr>
            <w:tcW w:w="4602" w:type="dxa"/>
          </w:tcPr>
          <w:p w:rsidR="00FF14CB" w:rsidRPr="00FF14CB" w:rsidRDefault="00FF14CB" w:rsidP="009A221A">
            <w:pPr>
              <w:jc w:val="center"/>
              <w:rPr>
                <w:b/>
              </w:rPr>
            </w:pPr>
            <w:r w:rsidRPr="00FF14CB">
              <w:rPr>
                <w:b/>
              </w:rPr>
              <w:t>800 199 990</w:t>
            </w:r>
          </w:p>
          <w:p w:rsidR="00FF14CB" w:rsidRDefault="00FF14CB" w:rsidP="009A221A">
            <w:pPr>
              <w:jc w:val="center"/>
            </w:pPr>
            <w:r>
              <w:t>Czynny codziennie</w:t>
            </w:r>
          </w:p>
          <w:p w:rsidR="00FF14CB" w:rsidRDefault="00FF14CB" w:rsidP="009A221A">
            <w:pPr>
              <w:jc w:val="center"/>
            </w:pPr>
            <w:r>
              <w:t>Od 16:00 do 21:00</w:t>
            </w:r>
          </w:p>
        </w:tc>
      </w:tr>
    </w:tbl>
    <w:p w:rsidR="009A221A" w:rsidRDefault="009A221A" w:rsidP="009A221A">
      <w:pPr>
        <w:jc w:val="center"/>
      </w:pPr>
    </w:p>
    <w:sectPr w:rsidR="009A221A" w:rsidSect="00FF14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1A"/>
    <w:rsid w:val="006C3F78"/>
    <w:rsid w:val="007F0208"/>
    <w:rsid w:val="009A221A"/>
    <w:rsid w:val="00A52D6C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F78"/>
    <w:pPr>
      <w:spacing w:after="4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F78"/>
    <w:pPr>
      <w:spacing w:after="4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Aga</cp:lastModifiedBy>
  <cp:revision>2</cp:revision>
  <dcterms:created xsi:type="dcterms:W3CDTF">2021-11-02T16:29:00Z</dcterms:created>
  <dcterms:modified xsi:type="dcterms:W3CDTF">2021-11-02T16:29:00Z</dcterms:modified>
</cp:coreProperties>
</file>