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E15" w:rsidRDefault="00272E15" w:rsidP="00200840">
      <w:pPr>
        <w:jc w:val="center"/>
        <w:rPr>
          <w:rFonts w:ascii="Times New Roman" w:hAnsi="Times New Roman" w:cs="Times New Roman"/>
          <w:b/>
          <w:sz w:val="28"/>
          <w:szCs w:val="28"/>
        </w:rPr>
      </w:pPr>
      <w:r w:rsidRPr="00200840">
        <w:rPr>
          <w:rFonts w:ascii="Times New Roman" w:hAnsi="Times New Roman" w:cs="Times New Roman"/>
          <w:b/>
          <w:sz w:val="28"/>
          <w:szCs w:val="28"/>
        </w:rPr>
        <w:t>Zápis detí do 1. ročníka pre školský rok 2022/ 2023</w:t>
      </w:r>
    </w:p>
    <w:p w:rsidR="00200840" w:rsidRDefault="00200840" w:rsidP="00200840">
      <w:pPr>
        <w:jc w:val="center"/>
        <w:rPr>
          <w:rFonts w:ascii="Times New Roman" w:hAnsi="Times New Roman" w:cs="Times New Roman"/>
          <w:b/>
          <w:sz w:val="28"/>
          <w:szCs w:val="28"/>
        </w:rPr>
      </w:pPr>
    </w:p>
    <w:p w:rsidR="00200840" w:rsidRDefault="008C1596" w:rsidP="00200840">
      <w:pPr>
        <w:jc w:val="center"/>
        <w:rPr>
          <w:rFonts w:ascii="Times New Roman" w:hAnsi="Times New Roman" w:cs="Times New Roman"/>
          <w:b/>
          <w:sz w:val="28"/>
          <w:szCs w:val="28"/>
        </w:rPr>
      </w:pPr>
      <w:r w:rsidRPr="00746302">
        <w:rPr>
          <w:b/>
          <w:noProof/>
          <w:lang w:eastAsia="sk-SK"/>
        </w:rPr>
        <w:drawing>
          <wp:inline distT="0" distB="0" distL="0" distR="0">
            <wp:extent cx="1495425" cy="1135323"/>
            <wp:effectExtent l="0" t="0" r="0" b="8255"/>
            <wp:docPr id="1" name="Obrázok 1" descr="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6494" cy="1143726"/>
                    </a:xfrm>
                    <a:prstGeom prst="rect">
                      <a:avLst/>
                    </a:prstGeom>
                    <a:noFill/>
                    <a:ln>
                      <a:noFill/>
                    </a:ln>
                  </pic:spPr>
                </pic:pic>
              </a:graphicData>
            </a:graphic>
          </wp:inline>
        </w:drawing>
      </w:r>
    </w:p>
    <w:p w:rsidR="008C1596" w:rsidRPr="00200840" w:rsidRDefault="008C1596" w:rsidP="00200840">
      <w:pPr>
        <w:jc w:val="center"/>
        <w:rPr>
          <w:rFonts w:ascii="Times New Roman" w:hAnsi="Times New Roman" w:cs="Times New Roman"/>
          <w:b/>
          <w:sz w:val="28"/>
          <w:szCs w:val="28"/>
        </w:rPr>
      </w:pPr>
    </w:p>
    <w:p w:rsidR="008C1596" w:rsidRPr="00174568" w:rsidRDefault="00272E15" w:rsidP="00272E15">
      <w:pPr>
        <w:jc w:val="both"/>
        <w:rPr>
          <w:rFonts w:ascii="Times New Roman" w:hAnsi="Times New Roman" w:cs="Times New Roman"/>
          <w:b/>
          <w:color w:val="00B050"/>
          <w:sz w:val="24"/>
          <w:szCs w:val="24"/>
        </w:rPr>
      </w:pPr>
      <w:r w:rsidRPr="00174568">
        <w:rPr>
          <w:rFonts w:ascii="Times New Roman" w:hAnsi="Times New Roman" w:cs="Times New Roman"/>
          <w:b/>
          <w:color w:val="00B050"/>
          <w:sz w:val="24"/>
          <w:szCs w:val="24"/>
        </w:rPr>
        <w:t>Ako zapísať dieťa na základnú školu?</w:t>
      </w:r>
    </w:p>
    <w:p w:rsidR="00272E15" w:rsidRPr="00272E15" w:rsidRDefault="00272E15" w:rsidP="00272E15">
      <w:pPr>
        <w:jc w:val="both"/>
        <w:rPr>
          <w:rFonts w:ascii="Times New Roman" w:hAnsi="Times New Roman" w:cs="Times New Roman"/>
          <w:sz w:val="24"/>
          <w:szCs w:val="24"/>
        </w:rPr>
      </w:pPr>
      <w:r w:rsidRPr="00272E15">
        <w:rPr>
          <w:rFonts w:ascii="Times New Roman" w:hAnsi="Times New Roman" w:cs="Times New Roman"/>
          <w:sz w:val="24"/>
          <w:szCs w:val="24"/>
        </w:rPr>
        <w:t xml:space="preserve"> • Zákonný zástupca dieťaťa prihlási dieťa na plnenie povinnej školskej dochádzky v základnej škole v školskom obvode, v ktorom má dieťa trvalý pobyt, ak zákonný zástupca nevyberie pre svoje dieťa inú školu. </w:t>
      </w:r>
    </w:p>
    <w:p w:rsidR="00272E15" w:rsidRPr="00272E15" w:rsidRDefault="00272E15" w:rsidP="00272E15">
      <w:pPr>
        <w:jc w:val="both"/>
        <w:rPr>
          <w:rFonts w:ascii="Times New Roman" w:hAnsi="Times New Roman" w:cs="Times New Roman"/>
          <w:sz w:val="24"/>
          <w:szCs w:val="24"/>
        </w:rPr>
      </w:pPr>
      <w:r w:rsidRPr="00272E15">
        <w:rPr>
          <w:rFonts w:ascii="Times New Roman" w:hAnsi="Times New Roman" w:cs="Times New Roman"/>
          <w:sz w:val="24"/>
          <w:szCs w:val="24"/>
        </w:rPr>
        <w:t xml:space="preserve">• Rodič zapíše dieťa </w:t>
      </w:r>
      <w:r w:rsidRPr="00200840">
        <w:rPr>
          <w:rFonts w:ascii="Times New Roman" w:hAnsi="Times New Roman" w:cs="Times New Roman"/>
          <w:b/>
          <w:color w:val="FF0000"/>
          <w:sz w:val="24"/>
          <w:szCs w:val="24"/>
        </w:rPr>
        <w:t>prostredníctvom elektronickej prihlášky</w:t>
      </w:r>
      <w:r w:rsidRPr="00272E15">
        <w:rPr>
          <w:rFonts w:ascii="Times New Roman" w:hAnsi="Times New Roman" w:cs="Times New Roman"/>
          <w:sz w:val="24"/>
          <w:szCs w:val="24"/>
        </w:rPr>
        <w:t xml:space="preserve">, ktorá bude zverejnená na web stránke školy v čase </w:t>
      </w:r>
      <w:r w:rsidRPr="00200840">
        <w:rPr>
          <w:rFonts w:ascii="Times New Roman" w:hAnsi="Times New Roman" w:cs="Times New Roman"/>
          <w:b/>
          <w:sz w:val="24"/>
          <w:szCs w:val="24"/>
        </w:rPr>
        <w:t>od 01.04.2022 do 30.04.2022</w:t>
      </w:r>
      <w:r w:rsidRPr="00272E15">
        <w:rPr>
          <w:rFonts w:ascii="Times New Roman" w:hAnsi="Times New Roman" w:cs="Times New Roman"/>
          <w:sz w:val="24"/>
          <w:szCs w:val="24"/>
        </w:rPr>
        <w:t xml:space="preserve">. </w:t>
      </w:r>
    </w:p>
    <w:p w:rsidR="00272E15" w:rsidRPr="00272E15" w:rsidRDefault="00272E15" w:rsidP="00272E15">
      <w:pPr>
        <w:jc w:val="both"/>
        <w:rPr>
          <w:rFonts w:ascii="Times New Roman" w:hAnsi="Times New Roman" w:cs="Times New Roman"/>
          <w:sz w:val="24"/>
          <w:szCs w:val="24"/>
        </w:rPr>
      </w:pPr>
      <w:r w:rsidRPr="00272E15">
        <w:rPr>
          <w:rFonts w:ascii="Times New Roman" w:hAnsi="Times New Roman" w:cs="Times New Roman"/>
          <w:sz w:val="24"/>
          <w:szCs w:val="24"/>
        </w:rPr>
        <w:t>• Riaditeľka</w:t>
      </w:r>
      <w:r>
        <w:rPr>
          <w:rFonts w:ascii="Times New Roman" w:hAnsi="Times New Roman" w:cs="Times New Roman"/>
          <w:sz w:val="24"/>
          <w:szCs w:val="24"/>
        </w:rPr>
        <w:t xml:space="preserve"> školy v súlade s VZN obce Lipovce</w:t>
      </w:r>
      <w:r w:rsidRPr="00272E15">
        <w:rPr>
          <w:rFonts w:ascii="Times New Roman" w:hAnsi="Times New Roman" w:cs="Times New Roman"/>
          <w:sz w:val="24"/>
          <w:szCs w:val="24"/>
        </w:rPr>
        <w:t xml:space="preserve"> určí presný dátum, miesto a čas zápisu detí do 1.ročníka podľa vyhodnotenia epidemiologickej situácie. </w:t>
      </w:r>
    </w:p>
    <w:p w:rsidR="00272E15" w:rsidRPr="00272E15" w:rsidRDefault="00272E15" w:rsidP="00272E15">
      <w:pPr>
        <w:jc w:val="both"/>
        <w:rPr>
          <w:rFonts w:ascii="Times New Roman" w:hAnsi="Times New Roman" w:cs="Times New Roman"/>
          <w:sz w:val="24"/>
          <w:szCs w:val="24"/>
        </w:rPr>
      </w:pPr>
      <w:r w:rsidRPr="00272E15">
        <w:rPr>
          <w:rFonts w:ascii="Times New Roman" w:hAnsi="Times New Roman" w:cs="Times New Roman"/>
          <w:sz w:val="24"/>
          <w:szCs w:val="24"/>
        </w:rPr>
        <w:t>• Predpokladaný termín prezenčného zápisu dieťaťa v ško</w:t>
      </w:r>
      <w:r w:rsidR="00174568">
        <w:rPr>
          <w:rFonts w:ascii="Times New Roman" w:hAnsi="Times New Roman" w:cs="Times New Roman"/>
          <w:sz w:val="24"/>
          <w:szCs w:val="24"/>
        </w:rPr>
        <w:t>le s rodičom (s rodičmi)</w:t>
      </w:r>
      <w:r>
        <w:rPr>
          <w:rFonts w:ascii="Times New Roman" w:hAnsi="Times New Roman" w:cs="Times New Roman"/>
          <w:sz w:val="24"/>
          <w:szCs w:val="24"/>
        </w:rPr>
        <w:t xml:space="preserve"> je dňa 6. 4. 2022</w:t>
      </w:r>
      <w:r w:rsidRPr="00272E15">
        <w:rPr>
          <w:rFonts w:ascii="Times New Roman" w:hAnsi="Times New Roman" w:cs="Times New Roman"/>
          <w:sz w:val="24"/>
          <w:szCs w:val="24"/>
        </w:rPr>
        <w:t>. Bližšie inf</w:t>
      </w:r>
      <w:r>
        <w:rPr>
          <w:rFonts w:ascii="Times New Roman" w:hAnsi="Times New Roman" w:cs="Times New Roman"/>
          <w:sz w:val="24"/>
          <w:szCs w:val="24"/>
        </w:rPr>
        <w:t>ormácie k zápisu sú zverejnené</w:t>
      </w:r>
      <w:r w:rsidRPr="00272E15">
        <w:rPr>
          <w:rFonts w:ascii="Times New Roman" w:hAnsi="Times New Roman" w:cs="Times New Roman"/>
          <w:sz w:val="24"/>
          <w:szCs w:val="24"/>
        </w:rPr>
        <w:t xml:space="preserve"> na web stránke školy</w:t>
      </w:r>
      <w:r w:rsidR="00174568">
        <w:rPr>
          <w:rFonts w:ascii="Times New Roman" w:hAnsi="Times New Roman" w:cs="Times New Roman"/>
          <w:sz w:val="24"/>
          <w:szCs w:val="24"/>
        </w:rPr>
        <w:t xml:space="preserve"> </w:t>
      </w:r>
      <w:r>
        <w:rPr>
          <w:rFonts w:ascii="Times New Roman" w:hAnsi="Times New Roman" w:cs="Times New Roman"/>
          <w:sz w:val="24"/>
          <w:szCs w:val="24"/>
        </w:rPr>
        <w:t>- v letáku o zápise</w:t>
      </w:r>
      <w:r w:rsidRPr="00272E15">
        <w:rPr>
          <w:rFonts w:ascii="Times New Roman" w:hAnsi="Times New Roman" w:cs="Times New Roman"/>
          <w:sz w:val="24"/>
          <w:szCs w:val="24"/>
        </w:rPr>
        <w:t>.</w:t>
      </w:r>
    </w:p>
    <w:p w:rsidR="00272E15" w:rsidRPr="00272E15" w:rsidRDefault="00272E15" w:rsidP="00272E15">
      <w:pPr>
        <w:jc w:val="both"/>
        <w:rPr>
          <w:rFonts w:ascii="Times New Roman" w:hAnsi="Times New Roman" w:cs="Times New Roman"/>
          <w:sz w:val="24"/>
          <w:szCs w:val="24"/>
        </w:rPr>
      </w:pPr>
      <w:r w:rsidRPr="00272E15">
        <w:rPr>
          <w:rFonts w:ascii="Times New Roman" w:hAnsi="Times New Roman" w:cs="Times New Roman"/>
          <w:sz w:val="24"/>
          <w:szCs w:val="24"/>
        </w:rPr>
        <w:t xml:space="preserve"> • Do prvého ročníka sa prijíma dieťa, ktoré v čase nástupu na povinnú školskú dochádzku </w:t>
      </w:r>
      <w:r w:rsidR="008C1596">
        <w:rPr>
          <w:rFonts w:ascii="Times New Roman" w:hAnsi="Times New Roman" w:cs="Times New Roman"/>
          <w:b/>
          <w:sz w:val="24"/>
          <w:szCs w:val="24"/>
        </w:rPr>
        <w:t>dovŕši</w:t>
      </w:r>
      <w:r w:rsidRPr="00272E15">
        <w:rPr>
          <w:rFonts w:ascii="Times New Roman" w:hAnsi="Times New Roman" w:cs="Times New Roman"/>
          <w:b/>
          <w:sz w:val="24"/>
          <w:szCs w:val="24"/>
        </w:rPr>
        <w:t xml:space="preserve"> šiesty rok veku</w:t>
      </w:r>
      <w:r w:rsidRPr="00272E15">
        <w:rPr>
          <w:rFonts w:ascii="Times New Roman" w:hAnsi="Times New Roman" w:cs="Times New Roman"/>
          <w:sz w:val="24"/>
          <w:szCs w:val="24"/>
        </w:rPr>
        <w:t xml:space="preserve"> </w:t>
      </w:r>
      <w:r w:rsidR="008C1596">
        <w:rPr>
          <w:rFonts w:ascii="Times New Roman" w:hAnsi="Times New Roman" w:cs="Times New Roman"/>
          <w:b/>
          <w:sz w:val="24"/>
          <w:szCs w:val="24"/>
        </w:rPr>
        <w:t>a dosiahne</w:t>
      </w:r>
      <w:r w:rsidRPr="00272E15">
        <w:rPr>
          <w:rFonts w:ascii="Times New Roman" w:hAnsi="Times New Roman" w:cs="Times New Roman"/>
          <w:b/>
          <w:sz w:val="24"/>
          <w:szCs w:val="24"/>
        </w:rPr>
        <w:t xml:space="preserve"> školskú spôsobilosť</w:t>
      </w:r>
      <w:r w:rsidRPr="00272E15">
        <w:rPr>
          <w:rFonts w:ascii="Times New Roman" w:hAnsi="Times New Roman" w:cs="Times New Roman"/>
          <w:sz w:val="24"/>
          <w:szCs w:val="24"/>
        </w:rPr>
        <w:t>.</w:t>
      </w:r>
    </w:p>
    <w:p w:rsidR="00272E15" w:rsidRPr="00272E15" w:rsidRDefault="00272E15" w:rsidP="00272E15">
      <w:pPr>
        <w:jc w:val="both"/>
        <w:rPr>
          <w:rFonts w:ascii="Times New Roman" w:hAnsi="Times New Roman" w:cs="Times New Roman"/>
          <w:sz w:val="24"/>
          <w:szCs w:val="24"/>
        </w:rPr>
      </w:pPr>
      <w:r w:rsidRPr="00272E15">
        <w:rPr>
          <w:rFonts w:ascii="Times New Roman" w:hAnsi="Times New Roman" w:cs="Times New Roman"/>
          <w:sz w:val="24"/>
          <w:szCs w:val="24"/>
        </w:rPr>
        <w:t xml:space="preserve"> • </w:t>
      </w:r>
      <w:r w:rsidRPr="00174568">
        <w:rPr>
          <w:rFonts w:ascii="Times New Roman" w:hAnsi="Times New Roman" w:cs="Times New Roman"/>
          <w:b/>
          <w:sz w:val="24"/>
          <w:szCs w:val="24"/>
        </w:rPr>
        <w:t>Zákonný zástupca v súlade so školským zákonom je povinný pri zápise uviesť tieto osobné údaje:</w:t>
      </w:r>
      <w:r w:rsidRPr="00272E15">
        <w:rPr>
          <w:rFonts w:ascii="Times New Roman" w:hAnsi="Times New Roman" w:cs="Times New Roman"/>
          <w:sz w:val="24"/>
          <w:szCs w:val="24"/>
        </w:rPr>
        <w:t xml:space="preserve"> </w:t>
      </w:r>
    </w:p>
    <w:p w:rsidR="00272E15" w:rsidRPr="00272E15" w:rsidRDefault="00272E15" w:rsidP="00174568">
      <w:pPr>
        <w:ind w:left="426"/>
        <w:jc w:val="both"/>
        <w:rPr>
          <w:rFonts w:ascii="Times New Roman" w:hAnsi="Times New Roman" w:cs="Times New Roman"/>
          <w:sz w:val="24"/>
          <w:szCs w:val="24"/>
        </w:rPr>
      </w:pPr>
      <w:r w:rsidRPr="00272E15">
        <w:rPr>
          <w:rFonts w:ascii="Segoe UI Symbol" w:hAnsi="Segoe UI Symbol" w:cs="Segoe UI Symbol"/>
          <w:sz w:val="24"/>
          <w:szCs w:val="24"/>
        </w:rPr>
        <w:t>✓</w:t>
      </w:r>
      <w:r w:rsidRPr="00272E15">
        <w:rPr>
          <w:rFonts w:ascii="Times New Roman" w:hAnsi="Times New Roman" w:cs="Times New Roman"/>
          <w:sz w:val="24"/>
          <w:szCs w:val="24"/>
        </w:rPr>
        <w:t xml:space="preserve"> meno a priezvisko, dátum narodenia, rodné číslo, miesto narodenia, národnosť, štátne občianstv</w:t>
      </w:r>
      <w:r>
        <w:rPr>
          <w:rFonts w:ascii="Times New Roman" w:hAnsi="Times New Roman" w:cs="Times New Roman"/>
          <w:sz w:val="24"/>
          <w:szCs w:val="24"/>
        </w:rPr>
        <w:t xml:space="preserve">o, trvalé bydlisko dieťaťa, telefónne </w:t>
      </w:r>
      <w:r w:rsidRPr="00272E15">
        <w:rPr>
          <w:rFonts w:ascii="Times New Roman" w:hAnsi="Times New Roman" w:cs="Times New Roman"/>
          <w:sz w:val="24"/>
          <w:szCs w:val="24"/>
        </w:rPr>
        <w:t>číslo</w:t>
      </w:r>
    </w:p>
    <w:p w:rsidR="00272E15" w:rsidRPr="00272E15" w:rsidRDefault="00272E15" w:rsidP="00174568">
      <w:pPr>
        <w:ind w:left="426"/>
        <w:jc w:val="both"/>
        <w:rPr>
          <w:rFonts w:ascii="Times New Roman" w:hAnsi="Times New Roman" w:cs="Times New Roman"/>
          <w:sz w:val="24"/>
          <w:szCs w:val="24"/>
        </w:rPr>
      </w:pPr>
      <w:r w:rsidRPr="00272E15">
        <w:rPr>
          <w:rFonts w:ascii="Segoe UI Symbol" w:hAnsi="Segoe UI Symbol" w:cs="Segoe UI Symbol"/>
          <w:sz w:val="24"/>
          <w:szCs w:val="24"/>
        </w:rPr>
        <w:t>✓</w:t>
      </w:r>
      <w:r w:rsidRPr="00272E15">
        <w:rPr>
          <w:rFonts w:ascii="Times New Roman" w:hAnsi="Times New Roman" w:cs="Times New Roman"/>
          <w:sz w:val="24"/>
          <w:szCs w:val="24"/>
        </w:rPr>
        <w:t xml:space="preserve"> meno a priezvisko, adresu zamestnávateľa, trvalé bydlisko zákonných</w:t>
      </w:r>
    </w:p>
    <w:p w:rsidR="00272E15" w:rsidRPr="00272E15" w:rsidRDefault="00272E15" w:rsidP="00174568">
      <w:pPr>
        <w:ind w:left="426"/>
        <w:jc w:val="both"/>
        <w:rPr>
          <w:rFonts w:ascii="Times New Roman" w:hAnsi="Times New Roman" w:cs="Times New Roman"/>
          <w:sz w:val="24"/>
          <w:szCs w:val="24"/>
        </w:rPr>
      </w:pPr>
      <w:r w:rsidRPr="00272E15">
        <w:rPr>
          <w:rFonts w:ascii="Times New Roman" w:hAnsi="Times New Roman" w:cs="Times New Roman"/>
          <w:sz w:val="24"/>
          <w:szCs w:val="24"/>
        </w:rPr>
        <w:t xml:space="preserve"> </w:t>
      </w:r>
      <w:r w:rsidRPr="00272E15">
        <w:rPr>
          <w:rFonts w:ascii="Segoe UI Symbol" w:hAnsi="Segoe UI Symbol" w:cs="Segoe UI Symbol"/>
          <w:sz w:val="24"/>
          <w:szCs w:val="24"/>
        </w:rPr>
        <w:t>✓</w:t>
      </w:r>
      <w:r>
        <w:rPr>
          <w:rFonts w:ascii="Times New Roman" w:hAnsi="Times New Roman" w:cs="Times New Roman"/>
          <w:sz w:val="24"/>
          <w:szCs w:val="24"/>
        </w:rPr>
        <w:t xml:space="preserve"> zástupcov.</w:t>
      </w:r>
      <w:r w:rsidRPr="00272E15">
        <w:rPr>
          <w:rFonts w:ascii="Times New Roman" w:hAnsi="Times New Roman" w:cs="Times New Roman"/>
          <w:sz w:val="24"/>
          <w:szCs w:val="24"/>
        </w:rPr>
        <w:t xml:space="preserve"> </w:t>
      </w:r>
    </w:p>
    <w:p w:rsidR="00272E15" w:rsidRPr="00272E15" w:rsidRDefault="00272E15" w:rsidP="00272E15">
      <w:pPr>
        <w:jc w:val="both"/>
        <w:rPr>
          <w:rFonts w:ascii="Times New Roman" w:hAnsi="Times New Roman" w:cs="Times New Roman"/>
          <w:sz w:val="24"/>
          <w:szCs w:val="24"/>
        </w:rPr>
      </w:pPr>
      <w:r w:rsidRPr="00272E15">
        <w:rPr>
          <w:rFonts w:ascii="Times New Roman" w:hAnsi="Times New Roman" w:cs="Times New Roman"/>
          <w:sz w:val="24"/>
          <w:szCs w:val="24"/>
        </w:rPr>
        <w:t xml:space="preserve">• O prijatí dieťaťa na základné vzdelávanie rozhodne riaditeľka školy </w:t>
      </w:r>
      <w:r w:rsidRPr="00272E15">
        <w:rPr>
          <w:rFonts w:ascii="Times New Roman" w:hAnsi="Times New Roman" w:cs="Times New Roman"/>
          <w:b/>
          <w:sz w:val="24"/>
          <w:szCs w:val="24"/>
        </w:rPr>
        <w:t>do 15. júna</w:t>
      </w:r>
      <w:r w:rsidRPr="00272E15">
        <w:rPr>
          <w:rFonts w:ascii="Times New Roman" w:hAnsi="Times New Roman" w:cs="Times New Roman"/>
          <w:sz w:val="24"/>
          <w:szCs w:val="24"/>
        </w:rPr>
        <w:t xml:space="preserve">, ktorý predchádza školskému roku, v ktorom sa má základné vzdelávanie začať. </w:t>
      </w:r>
    </w:p>
    <w:p w:rsidR="00272E15" w:rsidRPr="00272E15" w:rsidRDefault="00272E15" w:rsidP="00272E15">
      <w:pPr>
        <w:jc w:val="both"/>
        <w:rPr>
          <w:rFonts w:ascii="Times New Roman" w:hAnsi="Times New Roman" w:cs="Times New Roman"/>
          <w:sz w:val="24"/>
          <w:szCs w:val="24"/>
        </w:rPr>
      </w:pPr>
      <w:r w:rsidRPr="00272E15">
        <w:rPr>
          <w:rFonts w:ascii="Times New Roman" w:hAnsi="Times New Roman" w:cs="Times New Roman"/>
          <w:sz w:val="24"/>
          <w:szCs w:val="24"/>
        </w:rPr>
        <w:t xml:space="preserve">• Pokiaľ sa zákonný zástupca rozhodne zmeniť školu dieťaťa dodatočne po zápise, musí to oznámiť predchádzajúcej škole najneskôr </w:t>
      </w:r>
      <w:r w:rsidRPr="00174568">
        <w:rPr>
          <w:rFonts w:ascii="Times New Roman" w:hAnsi="Times New Roman" w:cs="Times New Roman"/>
          <w:b/>
          <w:sz w:val="24"/>
          <w:szCs w:val="24"/>
        </w:rPr>
        <w:t>do 30.</w:t>
      </w:r>
      <w:r w:rsidR="00174568">
        <w:rPr>
          <w:rFonts w:ascii="Times New Roman" w:hAnsi="Times New Roman" w:cs="Times New Roman"/>
          <w:b/>
          <w:sz w:val="24"/>
          <w:szCs w:val="24"/>
        </w:rPr>
        <w:t xml:space="preserve"> </w:t>
      </w:r>
      <w:r w:rsidRPr="00174568">
        <w:rPr>
          <w:rFonts w:ascii="Times New Roman" w:hAnsi="Times New Roman" w:cs="Times New Roman"/>
          <w:b/>
          <w:sz w:val="24"/>
          <w:szCs w:val="24"/>
        </w:rPr>
        <w:t>júna</w:t>
      </w:r>
      <w:r w:rsidRPr="00272E15">
        <w:rPr>
          <w:rFonts w:ascii="Times New Roman" w:hAnsi="Times New Roman" w:cs="Times New Roman"/>
          <w:sz w:val="24"/>
          <w:szCs w:val="24"/>
        </w:rPr>
        <w:t>, ktorý predchádza školskému roku, v ktorom sa má základné vzdelávanie začať.</w:t>
      </w:r>
    </w:p>
    <w:p w:rsidR="00272E15" w:rsidRPr="00272E15" w:rsidRDefault="00272E15" w:rsidP="00272E15">
      <w:pPr>
        <w:jc w:val="both"/>
        <w:rPr>
          <w:rFonts w:ascii="Times New Roman" w:hAnsi="Times New Roman" w:cs="Times New Roman"/>
          <w:sz w:val="24"/>
          <w:szCs w:val="24"/>
        </w:rPr>
      </w:pPr>
      <w:r w:rsidRPr="00272E15">
        <w:rPr>
          <w:rFonts w:ascii="Times New Roman" w:hAnsi="Times New Roman" w:cs="Times New Roman"/>
          <w:sz w:val="24"/>
          <w:szCs w:val="24"/>
        </w:rPr>
        <w:t xml:space="preserve"> • Deti, ktoré po dovŕšení šiesteho roka </w:t>
      </w:r>
      <w:r w:rsidRPr="00174568">
        <w:rPr>
          <w:rFonts w:ascii="Times New Roman" w:hAnsi="Times New Roman" w:cs="Times New Roman"/>
          <w:b/>
          <w:sz w:val="24"/>
          <w:szCs w:val="24"/>
        </w:rPr>
        <w:t>nedosiahli školskú spôsobilosť</w:t>
      </w:r>
      <w:r w:rsidRPr="00272E15">
        <w:rPr>
          <w:rFonts w:ascii="Times New Roman" w:hAnsi="Times New Roman" w:cs="Times New Roman"/>
          <w:sz w:val="24"/>
          <w:szCs w:val="24"/>
        </w:rPr>
        <w:t xml:space="preserve"> a riaditeľ materskej školy rozhodne o pokračovaní plnenia povinného </w:t>
      </w:r>
      <w:proofErr w:type="spellStart"/>
      <w:r w:rsidRPr="00272E15">
        <w:rPr>
          <w:rFonts w:ascii="Times New Roman" w:hAnsi="Times New Roman" w:cs="Times New Roman"/>
          <w:sz w:val="24"/>
          <w:szCs w:val="24"/>
        </w:rPr>
        <w:t>predprimárneho</w:t>
      </w:r>
      <w:proofErr w:type="spellEnd"/>
      <w:r w:rsidRPr="00272E15">
        <w:rPr>
          <w:rFonts w:ascii="Times New Roman" w:hAnsi="Times New Roman" w:cs="Times New Roman"/>
          <w:sz w:val="24"/>
          <w:szCs w:val="24"/>
        </w:rPr>
        <w:t xml:space="preserve"> vzdelávania v materskej škole na základe písomného súhlasu príslušného zariadenia výchovného poradenstva a prevencie, písomného súhlasu všeobecného lekára pre deti a dorast a s informovaným súhlasom </w:t>
      </w:r>
      <w:r w:rsidRPr="00272E15">
        <w:rPr>
          <w:rFonts w:ascii="Times New Roman" w:hAnsi="Times New Roman" w:cs="Times New Roman"/>
          <w:sz w:val="24"/>
          <w:szCs w:val="24"/>
        </w:rPr>
        <w:lastRenderedPageBreak/>
        <w:t xml:space="preserve">zákonného zástupcu alebo zástupcu zariadenia (§ 28a ods. 3 školského zákona), </w:t>
      </w:r>
      <w:r w:rsidRPr="00174568">
        <w:rPr>
          <w:rFonts w:ascii="Times New Roman" w:hAnsi="Times New Roman" w:cs="Times New Roman"/>
          <w:b/>
          <w:sz w:val="24"/>
          <w:szCs w:val="24"/>
        </w:rPr>
        <w:t xml:space="preserve">budú pokračovať v </w:t>
      </w:r>
      <w:proofErr w:type="spellStart"/>
      <w:r w:rsidRPr="00174568">
        <w:rPr>
          <w:rFonts w:ascii="Times New Roman" w:hAnsi="Times New Roman" w:cs="Times New Roman"/>
          <w:b/>
          <w:sz w:val="24"/>
          <w:szCs w:val="24"/>
        </w:rPr>
        <w:t>predprimárnom</w:t>
      </w:r>
      <w:proofErr w:type="spellEnd"/>
      <w:r w:rsidRPr="00174568">
        <w:rPr>
          <w:rFonts w:ascii="Times New Roman" w:hAnsi="Times New Roman" w:cs="Times New Roman"/>
          <w:b/>
          <w:sz w:val="24"/>
          <w:szCs w:val="24"/>
        </w:rPr>
        <w:t xml:space="preserve"> vzdelávaní</w:t>
      </w:r>
      <w:r w:rsidRPr="00272E15">
        <w:rPr>
          <w:rFonts w:ascii="Times New Roman" w:hAnsi="Times New Roman" w:cs="Times New Roman"/>
          <w:sz w:val="24"/>
          <w:szCs w:val="24"/>
        </w:rPr>
        <w:t xml:space="preserve">. </w:t>
      </w:r>
    </w:p>
    <w:p w:rsidR="00174568" w:rsidRDefault="00272E15" w:rsidP="00272E15">
      <w:pPr>
        <w:jc w:val="both"/>
        <w:rPr>
          <w:rFonts w:ascii="Times New Roman" w:hAnsi="Times New Roman" w:cs="Times New Roman"/>
          <w:sz w:val="24"/>
          <w:szCs w:val="24"/>
        </w:rPr>
      </w:pPr>
      <w:r w:rsidRPr="00272E15">
        <w:rPr>
          <w:rFonts w:ascii="Times New Roman" w:hAnsi="Times New Roman" w:cs="Times New Roman"/>
          <w:sz w:val="24"/>
          <w:szCs w:val="24"/>
        </w:rPr>
        <w:t xml:space="preserve">• Ak má dieťa zdravotný problém, mal by o tom rodič vo vlastnom záujme a predovšetkým v záujme svojho dieťaťa informovať budúcich učiteľov. </w:t>
      </w:r>
    </w:p>
    <w:p w:rsidR="00174568" w:rsidRDefault="00174568" w:rsidP="00272E15">
      <w:pPr>
        <w:jc w:val="both"/>
        <w:rPr>
          <w:rFonts w:ascii="Times New Roman" w:hAnsi="Times New Roman" w:cs="Times New Roman"/>
          <w:sz w:val="24"/>
          <w:szCs w:val="24"/>
        </w:rPr>
      </w:pPr>
      <w:r w:rsidRPr="00272E15">
        <w:rPr>
          <w:rFonts w:ascii="Times New Roman" w:hAnsi="Times New Roman" w:cs="Times New Roman"/>
          <w:sz w:val="24"/>
          <w:szCs w:val="24"/>
        </w:rPr>
        <w:t>•</w:t>
      </w:r>
      <w:r>
        <w:rPr>
          <w:rFonts w:ascii="Times New Roman" w:hAnsi="Times New Roman" w:cs="Times New Roman"/>
          <w:sz w:val="24"/>
          <w:szCs w:val="24"/>
        </w:rPr>
        <w:t xml:space="preserve"> Zákonný zástupca dieťaťa so špeciálnymi </w:t>
      </w:r>
      <w:proofErr w:type="spellStart"/>
      <w:r>
        <w:rPr>
          <w:rFonts w:ascii="Times New Roman" w:hAnsi="Times New Roman" w:cs="Times New Roman"/>
          <w:sz w:val="24"/>
          <w:szCs w:val="24"/>
        </w:rPr>
        <w:t>výchovno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vzdelávacmi</w:t>
      </w:r>
      <w:proofErr w:type="spellEnd"/>
      <w:r>
        <w:rPr>
          <w:rFonts w:ascii="Times New Roman" w:hAnsi="Times New Roman" w:cs="Times New Roman"/>
          <w:sz w:val="24"/>
          <w:szCs w:val="24"/>
        </w:rPr>
        <w:t xml:space="preserve"> potrebami spolu s prihláškou predkladá aj písomné vyjadrenie zariadenia poradenstva a prevencie, vydané na základe diagnostického vyšetrenia dieťaťa.</w:t>
      </w:r>
    </w:p>
    <w:p w:rsidR="00174568" w:rsidRDefault="00174568" w:rsidP="00272E15">
      <w:pPr>
        <w:jc w:val="both"/>
        <w:rPr>
          <w:rFonts w:ascii="Times New Roman" w:hAnsi="Times New Roman" w:cs="Times New Roman"/>
          <w:sz w:val="24"/>
          <w:szCs w:val="24"/>
        </w:rPr>
      </w:pPr>
    </w:p>
    <w:p w:rsidR="00174568" w:rsidRPr="00174568" w:rsidRDefault="00272E15" w:rsidP="00272E15">
      <w:pPr>
        <w:jc w:val="both"/>
        <w:rPr>
          <w:rFonts w:ascii="Times New Roman" w:hAnsi="Times New Roman" w:cs="Times New Roman"/>
          <w:b/>
          <w:color w:val="00B050"/>
          <w:sz w:val="24"/>
          <w:szCs w:val="24"/>
        </w:rPr>
      </w:pPr>
      <w:r w:rsidRPr="00174568">
        <w:rPr>
          <w:rFonts w:ascii="Times New Roman" w:hAnsi="Times New Roman" w:cs="Times New Roman"/>
          <w:b/>
          <w:color w:val="00B050"/>
          <w:sz w:val="24"/>
          <w:szCs w:val="24"/>
        </w:rPr>
        <w:t xml:space="preserve">Ako je možné zapísať dieťa, ktoré bude navštevovať školu v zahraničí? </w:t>
      </w:r>
    </w:p>
    <w:p w:rsidR="00272E15" w:rsidRPr="00272E15" w:rsidRDefault="00272E15" w:rsidP="00272E15">
      <w:pPr>
        <w:jc w:val="both"/>
        <w:rPr>
          <w:rFonts w:ascii="Times New Roman" w:hAnsi="Times New Roman" w:cs="Times New Roman"/>
          <w:sz w:val="24"/>
          <w:szCs w:val="24"/>
        </w:rPr>
      </w:pPr>
      <w:r w:rsidRPr="00272E15">
        <w:rPr>
          <w:rFonts w:ascii="Times New Roman" w:hAnsi="Times New Roman" w:cs="Times New Roman"/>
          <w:sz w:val="24"/>
          <w:szCs w:val="24"/>
        </w:rPr>
        <w:t xml:space="preserve">Zákonní zástupcovia môžu zapísať dieťa prostredníctvom elektronickej prihlášky, kde do poznámky uvedú skutočnosť, že dieťa bude navštevovať školu v zahraničí. </w:t>
      </w:r>
    </w:p>
    <w:p w:rsidR="00272E15" w:rsidRPr="00272E15" w:rsidRDefault="00272E15" w:rsidP="00272E15">
      <w:pPr>
        <w:jc w:val="both"/>
        <w:rPr>
          <w:rFonts w:ascii="Times New Roman" w:hAnsi="Times New Roman" w:cs="Times New Roman"/>
          <w:sz w:val="24"/>
          <w:szCs w:val="24"/>
        </w:rPr>
      </w:pPr>
      <w:r w:rsidRPr="00272E15">
        <w:rPr>
          <w:rFonts w:ascii="Times New Roman" w:hAnsi="Times New Roman" w:cs="Times New Roman"/>
          <w:sz w:val="24"/>
          <w:szCs w:val="24"/>
        </w:rPr>
        <w:t xml:space="preserve">• Zákonný zástupca následne musí písomne požiadať riaditeľku školy o povolenie navštevovať základnú školu v zahraničí. Žiadosť musí obsahovať: 1. meno, priezvisko dieťaťa 2. bydlisko dieťaťa 3. rodné číslo dieťaťa 4. názov a adresu školy, ktorú bude dieťa v zahraničí navštevovať. </w:t>
      </w:r>
    </w:p>
    <w:p w:rsidR="00272E15" w:rsidRPr="00272E15" w:rsidRDefault="00272E15" w:rsidP="00272E15">
      <w:pPr>
        <w:jc w:val="both"/>
        <w:rPr>
          <w:rFonts w:ascii="Times New Roman" w:hAnsi="Times New Roman" w:cs="Times New Roman"/>
          <w:sz w:val="24"/>
          <w:szCs w:val="24"/>
        </w:rPr>
      </w:pPr>
      <w:r w:rsidRPr="00272E15">
        <w:rPr>
          <w:rFonts w:ascii="Times New Roman" w:hAnsi="Times New Roman" w:cs="Times New Roman"/>
          <w:sz w:val="24"/>
          <w:szCs w:val="24"/>
        </w:rPr>
        <w:t>• Prílohou žiadosti je potvrdenie školy v zahraničí, že dieťa nastupuje na povinnú školskú dochádzku na tejto škole. V prípade, že sa dieťa bude v zahraničí zdržovať dlhodobo aj predpokladanú dĺžku pobytu v zahraničí a adresu bydliska v zahraničí.</w:t>
      </w:r>
    </w:p>
    <w:p w:rsidR="00272E15" w:rsidRPr="00272E15" w:rsidRDefault="00272E15" w:rsidP="00272E15">
      <w:pPr>
        <w:jc w:val="both"/>
        <w:rPr>
          <w:rFonts w:ascii="Times New Roman" w:hAnsi="Times New Roman" w:cs="Times New Roman"/>
          <w:sz w:val="24"/>
          <w:szCs w:val="24"/>
        </w:rPr>
      </w:pPr>
      <w:r w:rsidRPr="00272E15">
        <w:rPr>
          <w:rFonts w:ascii="Times New Roman" w:hAnsi="Times New Roman" w:cs="Times New Roman"/>
          <w:sz w:val="24"/>
          <w:szCs w:val="24"/>
        </w:rPr>
        <w:t xml:space="preserve"> • Riaditeľka školy, ak nie sú pochybnosti o rodičovstve a zodpovednosti žiadateľa, vydá Rozhodnutie o plnení povinnej školskej dochádzky žiaka mimo Slovenskej republiky. </w:t>
      </w:r>
    </w:p>
    <w:p w:rsidR="00272E15" w:rsidRPr="00272E15" w:rsidRDefault="00272E15" w:rsidP="00272E15">
      <w:pPr>
        <w:jc w:val="both"/>
        <w:rPr>
          <w:rFonts w:ascii="Times New Roman" w:hAnsi="Times New Roman" w:cs="Times New Roman"/>
          <w:sz w:val="24"/>
          <w:szCs w:val="24"/>
        </w:rPr>
      </w:pPr>
      <w:r w:rsidRPr="00272E15">
        <w:rPr>
          <w:rFonts w:ascii="Times New Roman" w:hAnsi="Times New Roman" w:cs="Times New Roman"/>
          <w:sz w:val="24"/>
          <w:szCs w:val="24"/>
        </w:rPr>
        <w:t xml:space="preserve">• Žiak, ktorý vykonáva osobitný spôsob plnenia školskej dochádzky podľa § 23 písm. b) a c) školského zákona, môže na základe žiadosti zákonného zástupcu žiaka vykonať komisionálne skúšky. V žiadosti zákonný zástupca žiaka uvedie ročníky, za ktoré sa majú komisionálne skúšky vykonať. </w:t>
      </w:r>
    </w:p>
    <w:p w:rsidR="00272E15" w:rsidRDefault="00272E15" w:rsidP="00272E15">
      <w:pPr>
        <w:jc w:val="both"/>
        <w:rPr>
          <w:rFonts w:ascii="Times New Roman" w:hAnsi="Times New Roman" w:cs="Times New Roman"/>
          <w:sz w:val="24"/>
          <w:szCs w:val="24"/>
        </w:rPr>
      </w:pPr>
      <w:r w:rsidRPr="00272E15">
        <w:rPr>
          <w:rFonts w:ascii="Times New Roman" w:hAnsi="Times New Roman" w:cs="Times New Roman"/>
          <w:sz w:val="24"/>
          <w:szCs w:val="24"/>
        </w:rPr>
        <w:t xml:space="preserve">• Žiak, ktorý nepožiadal o vykonanie komisionálnych skúšok podľa odseku 5,§ 25 školského zákona vykoná komisionálne skúšky po ukončení osobitného spôsobu plnenia školskej dochádzky. Podľa výsledkov komisionálnych skúšok riaditeľ školy zaradí žiaka do príslušného ročníka. </w:t>
      </w:r>
    </w:p>
    <w:p w:rsidR="00200840" w:rsidRDefault="00453B57" w:rsidP="00272E15">
      <w:pPr>
        <w:jc w:val="both"/>
        <w:rPr>
          <w:rFonts w:ascii="Times New Roman" w:hAnsi="Times New Roman" w:cs="Times New Roman"/>
          <w:b/>
          <w:color w:val="00B050"/>
          <w:sz w:val="24"/>
          <w:szCs w:val="24"/>
        </w:rPr>
      </w:pPr>
      <w:r w:rsidRPr="00453B57">
        <w:rPr>
          <w:rFonts w:ascii="Times New Roman" w:hAnsi="Times New Roman" w:cs="Times New Roman"/>
          <w:b/>
          <w:color w:val="00B050"/>
          <w:sz w:val="24"/>
          <w:szCs w:val="24"/>
        </w:rPr>
        <w:t xml:space="preserve">Podpisy zákonných zástupcov a doručovanie </w:t>
      </w:r>
    </w:p>
    <w:p w:rsidR="00453B57" w:rsidRDefault="00453B57" w:rsidP="00272E15">
      <w:pPr>
        <w:jc w:val="both"/>
        <w:rPr>
          <w:rFonts w:ascii="Times New Roman" w:hAnsi="Times New Roman" w:cs="Times New Roman"/>
          <w:sz w:val="24"/>
          <w:szCs w:val="24"/>
        </w:rPr>
      </w:pPr>
      <w:r w:rsidRPr="00453B57">
        <w:rPr>
          <w:rFonts w:ascii="Times New Roman" w:hAnsi="Times New Roman" w:cs="Times New Roman"/>
          <w:sz w:val="24"/>
          <w:szCs w:val="24"/>
        </w:rPr>
        <w:t xml:space="preserve">Podľa § 144a zákona účinného od 1. januára 2022 sa na podaniach týkajúcich sa výchovy a vzdelávania, v ktorých sa rozhoduje v správnom konaní, teda </w:t>
      </w:r>
      <w:r w:rsidRPr="004C492D">
        <w:rPr>
          <w:rFonts w:ascii="Times New Roman" w:hAnsi="Times New Roman" w:cs="Times New Roman"/>
          <w:b/>
          <w:color w:val="FF0000"/>
          <w:sz w:val="24"/>
          <w:szCs w:val="24"/>
        </w:rPr>
        <w:t xml:space="preserve">aj na žiadosti </w:t>
      </w:r>
      <w:r w:rsidRPr="00453B57">
        <w:rPr>
          <w:rFonts w:ascii="Times New Roman" w:hAnsi="Times New Roman" w:cs="Times New Roman"/>
          <w:b/>
          <w:sz w:val="24"/>
          <w:szCs w:val="24"/>
        </w:rPr>
        <w:t>sa vyžaduje podpis oboch zákonných zástupcov dieťaťa</w:t>
      </w:r>
      <w:r w:rsidRPr="00453B57">
        <w:rPr>
          <w:rFonts w:ascii="Times New Roman" w:hAnsi="Times New Roman" w:cs="Times New Roman"/>
          <w:sz w:val="24"/>
          <w:szCs w:val="24"/>
        </w:rPr>
        <w:t xml:space="preserve">. </w:t>
      </w:r>
    </w:p>
    <w:p w:rsidR="00453B57" w:rsidRPr="00453B57" w:rsidRDefault="00453B57" w:rsidP="00272E15">
      <w:pPr>
        <w:jc w:val="both"/>
        <w:rPr>
          <w:rFonts w:ascii="Times New Roman" w:hAnsi="Times New Roman" w:cs="Times New Roman"/>
          <w:sz w:val="24"/>
          <w:szCs w:val="24"/>
          <w:u w:val="single"/>
        </w:rPr>
      </w:pPr>
      <w:r w:rsidRPr="00453B57">
        <w:rPr>
          <w:rFonts w:ascii="Times New Roman" w:hAnsi="Times New Roman" w:cs="Times New Roman"/>
          <w:sz w:val="24"/>
          <w:szCs w:val="24"/>
          <w:u w:val="single"/>
        </w:rPr>
        <w:t xml:space="preserve">Podpis oboch zákonných zástupcov dieťaťa sa nevyžaduje, ak: </w:t>
      </w:r>
    </w:p>
    <w:p w:rsidR="00453B57" w:rsidRDefault="00453B57" w:rsidP="00272E15">
      <w:pPr>
        <w:jc w:val="both"/>
        <w:rPr>
          <w:rFonts w:ascii="Times New Roman" w:hAnsi="Times New Roman" w:cs="Times New Roman"/>
          <w:sz w:val="24"/>
          <w:szCs w:val="24"/>
        </w:rPr>
      </w:pPr>
      <w:r w:rsidRPr="00453B57">
        <w:rPr>
          <w:rFonts w:ascii="Times New Roman" w:hAnsi="Times New Roman" w:cs="Times New Roman"/>
          <w:sz w:val="24"/>
          <w:szCs w:val="24"/>
        </w:rPr>
        <w:t xml:space="preserve"> </w:t>
      </w:r>
      <w:r w:rsidRPr="00272E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2E15">
        <w:rPr>
          <w:rFonts w:ascii="Segoe UI Symbol" w:hAnsi="Segoe UI Symbol" w:cs="Segoe UI Symbol"/>
          <w:sz w:val="24"/>
          <w:szCs w:val="24"/>
        </w:rPr>
        <w:t>✓</w:t>
      </w:r>
      <w:r>
        <w:rPr>
          <w:rFonts w:ascii="Times New Roman" w:hAnsi="Times New Roman" w:cs="Times New Roman"/>
          <w:sz w:val="24"/>
          <w:szCs w:val="24"/>
        </w:rPr>
        <w:t xml:space="preserve"> </w:t>
      </w:r>
      <w:r w:rsidRPr="00453B57">
        <w:rPr>
          <w:rFonts w:ascii="Times New Roman" w:hAnsi="Times New Roman" w:cs="Times New Roman"/>
          <w:sz w:val="24"/>
          <w:szCs w:val="24"/>
        </w:rPr>
        <w:t>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(spôsob preukázania uvedenej skutočnosti ani doklad, ktorým sa táto skutočnosť preukazuje, školský zákon neustanovuje, túto skutočnosť je možné preukázať napríklad neoverenou kópiou rozhodnutia súdu),</w:t>
      </w:r>
    </w:p>
    <w:p w:rsidR="00453B57" w:rsidRDefault="00453B57" w:rsidP="00272E15">
      <w:pPr>
        <w:jc w:val="both"/>
        <w:rPr>
          <w:rFonts w:ascii="Times New Roman" w:hAnsi="Times New Roman" w:cs="Times New Roman"/>
          <w:sz w:val="24"/>
          <w:szCs w:val="24"/>
        </w:rPr>
      </w:pPr>
      <w:r>
        <w:rPr>
          <w:rFonts w:ascii="Segoe UI Symbol" w:hAnsi="Segoe UI Symbol" w:cs="Segoe UI Symbol"/>
          <w:sz w:val="24"/>
          <w:szCs w:val="24"/>
        </w:rPr>
        <w:lastRenderedPageBreak/>
        <w:t xml:space="preserve">       </w:t>
      </w:r>
      <w:r w:rsidRPr="00272E15">
        <w:rPr>
          <w:rFonts w:ascii="Segoe UI Symbol" w:hAnsi="Segoe UI Symbol" w:cs="Segoe UI Symbol"/>
          <w:sz w:val="24"/>
          <w:szCs w:val="24"/>
        </w:rPr>
        <w:t>✓</w:t>
      </w:r>
      <w:r>
        <w:rPr>
          <w:rFonts w:ascii="Times New Roman" w:hAnsi="Times New Roman" w:cs="Times New Roman"/>
          <w:sz w:val="24"/>
          <w:szCs w:val="24"/>
        </w:rPr>
        <w:t xml:space="preserve"> </w:t>
      </w:r>
      <w:r w:rsidRPr="00453B57">
        <w:rPr>
          <w:rFonts w:ascii="Times New Roman" w:hAnsi="Times New Roman" w:cs="Times New Roman"/>
          <w:sz w:val="24"/>
          <w:szCs w:val="24"/>
        </w:rPr>
        <w:t xml:space="preserve">  jeden z rodičov nie je schopný zo zdravotných dôvodov podpísať sa (spôsob preukázania uvedenej skutočnosti ani doklad, ktorým sa táto skutočnosť preukazuje, školský zákon neustanovuje, túto skutočnosť je možné preukázať napríklad potvrdením od všeobecného lekára zákonného zástupcu, ktoré nie je schopný sa podpísať) alebo </w:t>
      </w:r>
    </w:p>
    <w:p w:rsidR="00453B57" w:rsidRDefault="00453B57" w:rsidP="00272E15">
      <w:pPr>
        <w:jc w:val="both"/>
        <w:rPr>
          <w:rFonts w:ascii="Times New Roman" w:hAnsi="Times New Roman" w:cs="Times New Roman"/>
          <w:sz w:val="24"/>
          <w:szCs w:val="24"/>
        </w:rPr>
      </w:pPr>
      <w:r>
        <w:rPr>
          <w:rFonts w:ascii="Segoe UI Symbol" w:hAnsi="Segoe UI Symbol" w:cs="Segoe UI Symbol"/>
          <w:sz w:val="24"/>
          <w:szCs w:val="24"/>
        </w:rPr>
        <w:t xml:space="preserve">      </w:t>
      </w:r>
      <w:r w:rsidRPr="00272E15">
        <w:rPr>
          <w:rFonts w:ascii="Segoe UI Symbol" w:hAnsi="Segoe UI Symbol" w:cs="Segoe UI Symbol"/>
          <w:sz w:val="24"/>
          <w:szCs w:val="24"/>
        </w:rPr>
        <w:t>✓</w:t>
      </w:r>
      <w:r>
        <w:rPr>
          <w:rFonts w:ascii="Times New Roman" w:hAnsi="Times New Roman" w:cs="Times New Roman"/>
          <w:sz w:val="24"/>
          <w:szCs w:val="24"/>
        </w:rPr>
        <w:t xml:space="preserve"> </w:t>
      </w:r>
      <w:r w:rsidRPr="00453B57">
        <w:rPr>
          <w:rFonts w:ascii="Times New Roman" w:hAnsi="Times New Roman" w:cs="Times New Roman"/>
          <w:sz w:val="24"/>
          <w:szCs w:val="24"/>
        </w:rPr>
        <w:t xml:space="preserve">vec neznesie odklad, zadováženie súhlasu druhého rodiča je spojené s ťažko prekonateľnou prekážkou a je to v najlepšom záujme dieťaťa (spôsob preukázania uvedenej skutočnosti ani doklad, ktorým sa táto skutočnosť preukazuje, školský zákon neustanovuje, túto skutočnosť je možné preukázať napríklad </w:t>
      </w:r>
      <w:r w:rsidRPr="00453B57">
        <w:rPr>
          <w:rFonts w:ascii="Times New Roman" w:hAnsi="Times New Roman" w:cs="Times New Roman"/>
          <w:b/>
          <w:sz w:val="24"/>
          <w:szCs w:val="24"/>
        </w:rPr>
        <w:t xml:space="preserve">písomným vyhlásením </w:t>
      </w:r>
      <w:r w:rsidR="004C492D">
        <w:rPr>
          <w:rFonts w:ascii="Times New Roman" w:hAnsi="Times New Roman" w:cs="Times New Roman"/>
          <w:sz w:val="24"/>
          <w:szCs w:val="24"/>
        </w:rPr>
        <w:t>podľa prílohy č. 1</w:t>
      </w:r>
      <w:r w:rsidRPr="00453B57">
        <w:rPr>
          <w:rFonts w:ascii="Times New Roman" w:hAnsi="Times New Roman" w:cs="Times New Roman"/>
          <w:sz w:val="24"/>
          <w:szCs w:val="24"/>
        </w:rPr>
        <w:t xml:space="preserve">). </w:t>
      </w:r>
    </w:p>
    <w:p w:rsidR="00453B57" w:rsidRDefault="00453B57" w:rsidP="00272E15">
      <w:pPr>
        <w:jc w:val="both"/>
        <w:rPr>
          <w:rFonts w:ascii="Times New Roman" w:hAnsi="Times New Roman" w:cs="Times New Roman"/>
          <w:sz w:val="24"/>
          <w:szCs w:val="24"/>
        </w:rPr>
      </w:pPr>
      <w:r w:rsidRPr="00453B57">
        <w:rPr>
          <w:rFonts w:ascii="Times New Roman" w:hAnsi="Times New Roman" w:cs="Times New Roman"/>
          <w:sz w:val="24"/>
          <w:szCs w:val="24"/>
          <w:u w:val="single"/>
        </w:rPr>
        <w:t>Na prihláške postačuje podpis len jedného zákonného zástupcu, ak</w:t>
      </w:r>
      <w:r w:rsidRPr="00453B57">
        <w:rPr>
          <w:rFonts w:ascii="Times New Roman" w:hAnsi="Times New Roman" w:cs="Times New Roman"/>
          <w:sz w:val="24"/>
          <w:szCs w:val="24"/>
        </w:rPr>
        <w:t xml:space="preserve"> </w:t>
      </w:r>
    </w:p>
    <w:p w:rsidR="00453B57" w:rsidRDefault="00453B57" w:rsidP="00272E15">
      <w:pPr>
        <w:jc w:val="both"/>
        <w:rPr>
          <w:rFonts w:ascii="Times New Roman" w:hAnsi="Times New Roman" w:cs="Times New Roman"/>
          <w:sz w:val="24"/>
          <w:szCs w:val="24"/>
        </w:rPr>
      </w:pPr>
      <w:r w:rsidRPr="00453B57">
        <w:rPr>
          <w:rFonts w:ascii="Times New Roman" w:hAnsi="Times New Roman" w:cs="Times New Roman"/>
          <w:sz w:val="24"/>
          <w:szCs w:val="24"/>
        </w:rPr>
        <w:t xml:space="preserve">sa zákonní zástupcovia dohodli, že prihlášku podpisuje iba jeden zákonný zástupca, a </w:t>
      </w:r>
      <w:r w:rsidRPr="00453B57">
        <w:rPr>
          <w:rFonts w:ascii="Times New Roman" w:hAnsi="Times New Roman" w:cs="Times New Roman"/>
          <w:b/>
          <w:sz w:val="24"/>
          <w:szCs w:val="24"/>
        </w:rPr>
        <w:t>ak o tejto skutočnosti doručia riaditeľovi školy písomné vyhlásenie</w:t>
      </w:r>
      <w:r w:rsidR="004C492D">
        <w:rPr>
          <w:rFonts w:ascii="Times New Roman" w:hAnsi="Times New Roman" w:cs="Times New Roman"/>
          <w:sz w:val="24"/>
          <w:szCs w:val="24"/>
        </w:rPr>
        <w:t xml:space="preserve"> (príloha č. 2</w:t>
      </w:r>
      <w:bookmarkStart w:id="0" w:name="_GoBack"/>
      <w:bookmarkEnd w:id="0"/>
      <w:r w:rsidRPr="00453B57">
        <w:rPr>
          <w:rFonts w:ascii="Times New Roman" w:hAnsi="Times New Roman" w:cs="Times New Roman"/>
          <w:sz w:val="24"/>
          <w:szCs w:val="24"/>
        </w:rPr>
        <w:t xml:space="preserve">). </w:t>
      </w:r>
    </w:p>
    <w:p w:rsidR="00453B57" w:rsidRPr="00453B57" w:rsidRDefault="00453B57" w:rsidP="00272E15">
      <w:pPr>
        <w:jc w:val="both"/>
        <w:rPr>
          <w:rFonts w:ascii="Times New Roman" w:hAnsi="Times New Roman" w:cs="Times New Roman"/>
          <w:b/>
          <w:color w:val="00B050"/>
          <w:sz w:val="24"/>
          <w:szCs w:val="24"/>
        </w:rPr>
      </w:pPr>
      <w:r w:rsidRPr="004C492D">
        <w:rPr>
          <w:rFonts w:ascii="Times New Roman" w:hAnsi="Times New Roman" w:cs="Times New Roman"/>
          <w:b/>
          <w:color w:val="00B050"/>
          <w:sz w:val="24"/>
          <w:szCs w:val="24"/>
        </w:rPr>
        <w:t>Rozhodnutie o prijatí</w:t>
      </w:r>
      <w:r w:rsidRPr="004C492D">
        <w:rPr>
          <w:rFonts w:ascii="Times New Roman" w:hAnsi="Times New Roman" w:cs="Times New Roman"/>
          <w:color w:val="00B050"/>
          <w:sz w:val="24"/>
          <w:szCs w:val="24"/>
        </w:rPr>
        <w:t xml:space="preserve"> </w:t>
      </w:r>
      <w:r w:rsidRPr="00453B57">
        <w:rPr>
          <w:rFonts w:ascii="Times New Roman" w:hAnsi="Times New Roman" w:cs="Times New Roman"/>
          <w:sz w:val="24"/>
          <w:szCs w:val="24"/>
        </w:rPr>
        <w:t>sa doručí obom zákonným zástupcom dieťaťa. Ak sa tak dohodnú zákonní zástupcovia, rozhodnutie možno doručiť len jednému z nich. Túto vzájomnú dohodu deklarujú zákonní zástupcovia písomným vyhlásením podľa § 144a ods. 4 školského zákona, ktoré doručia riaditeľovi základnej školy (príloha č. 3). Ak je v prihláške uvedená doručovacia adresa len jedného zákonného zástupcu, nepovažuje sa to za nedostatok podania. Ak je v prihláške uvedená doručovacia adresa len jedného zákonného zástupcu, riaditeľ základnej školy nie je povinný druhú doručovaciu adresu zisťovať a rozhodnutie sa doručuje len na známu doručovaciu adresu. Ak majú obaja zákonní zástupcovia rôznu doručovaciu adresu, rozhodnutie sa doručuje každému zákonnému zástupcovi osobitne.</w:t>
      </w:r>
    </w:p>
    <w:p w:rsidR="00272E15" w:rsidRPr="00174568" w:rsidRDefault="00272E15" w:rsidP="00272E15">
      <w:pPr>
        <w:jc w:val="both"/>
        <w:rPr>
          <w:rFonts w:ascii="Times New Roman" w:hAnsi="Times New Roman" w:cs="Times New Roman"/>
          <w:b/>
          <w:sz w:val="24"/>
          <w:szCs w:val="24"/>
        </w:rPr>
      </w:pPr>
      <w:r w:rsidRPr="00174568">
        <w:rPr>
          <w:rFonts w:ascii="Times New Roman" w:hAnsi="Times New Roman" w:cs="Times New Roman"/>
          <w:b/>
          <w:sz w:val="24"/>
          <w:szCs w:val="24"/>
        </w:rPr>
        <w:t>• Zákonnú povinnosť zapísať dieťa do základnej školy na Slovensku má každý rodič, ktorý je občanom SR a takisto aj jeho dieťa má slovenské občianstvo, bez ohľadu na to, kde žije.</w:t>
      </w:r>
    </w:p>
    <w:p w:rsidR="00272E15" w:rsidRPr="00272E15" w:rsidRDefault="00272E15" w:rsidP="00272E15">
      <w:pPr>
        <w:jc w:val="both"/>
        <w:rPr>
          <w:rFonts w:ascii="Times New Roman" w:hAnsi="Times New Roman" w:cs="Times New Roman"/>
          <w:sz w:val="24"/>
          <w:szCs w:val="24"/>
        </w:rPr>
      </w:pPr>
    </w:p>
    <w:p w:rsidR="00346F99" w:rsidRPr="00272E15" w:rsidRDefault="00272E15" w:rsidP="00272E15">
      <w:pPr>
        <w:jc w:val="both"/>
        <w:rPr>
          <w:rFonts w:ascii="Times New Roman" w:hAnsi="Times New Roman" w:cs="Times New Roman"/>
          <w:sz w:val="24"/>
          <w:szCs w:val="24"/>
        </w:rPr>
      </w:pPr>
      <w:r w:rsidRPr="00272E15">
        <w:rPr>
          <w:rFonts w:ascii="Times New Roman" w:hAnsi="Times New Roman" w:cs="Times New Roman"/>
          <w:sz w:val="24"/>
          <w:szCs w:val="24"/>
        </w:rPr>
        <w:t xml:space="preserve"> Mgr. Gabriela Pavelková,</w:t>
      </w:r>
      <w:r w:rsidRPr="00272E15">
        <w:rPr>
          <w:rFonts w:ascii="Times New Roman" w:hAnsi="Times New Roman" w:cs="Times New Roman"/>
          <w:sz w:val="24"/>
          <w:szCs w:val="24"/>
        </w:rPr>
        <w:t xml:space="preserve"> riaditeľka školy</w:t>
      </w:r>
    </w:p>
    <w:sectPr w:rsidR="00346F99" w:rsidRPr="00272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15"/>
    <w:rsid w:val="00174568"/>
    <w:rsid w:val="00200840"/>
    <w:rsid w:val="00272E15"/>
    <w:rsid w:val="00453B57"/>
    <w:rsid w:val="00460435"/>
    <w:rsid w:val="004C492D"/>
    <w:rsid w:val="008C1596"/>
    <w:rsid w:val="00B51722"/>
    <w:rsid w:val="00F501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DB022-9274-4429-8C74-00BA92D7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1000</Words>
  <Characters>5701</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4</cp:revision>
  <dcterms:created xsi:type="dcterms:W3CDTF">2022-03-14T11:55:00Z</dcterms:created>
  <dcterms:modified xsi:type="dcterms:W3CDTF">2022-03-14T12:52:00Z</dcterms:modified>
</cp:coreProperties>
</file>