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7A" w:rsidRPr="00515BEF" w:rsidRDefault="006A367A">
      <w:pPr>
        <w:rPr>
          <w:b/>
          <w:i/>
          <w:sz w:val="28"/>
          <w:szCs w:val="28"/>
        </w:rPr>
      </w:pPr>
      <w:r w:rsidRPr="00515BEF">
        <w:rPr>
          <w:b/>
          <w:i/>
          <w:sz w:val="28"/>
          <w:szCs w:val="28"/>
        </w:rPr>
        <w:t>Dodatok č. 1 k Pracovnému poriadku pre pedagogických  a ostatných zamestnancov</w:t>
      </w:r>
      <w:r w:rsidR="00515BEF">
        <w:rPr>
          <w:b/>
          <w:i/>
          <w:sz w:val="28"/>
          <w:szCs w:val="28"/>
        </w:rPr>
        <w:t xml:space="preserve"> </w:t>
      </w:r>
      <w:r w:rsidRPr="00515BEF">
        <w:rPr>
          <w:b/>
          <w:i/>
          <w:sz w:val="28"/>
          <w:szCs w:val="28"/>
        </w:rPr>
        <w:t xml:space="preserve">Spojenej školy internátnej, </w:t>
      </w:r>
      <w:proofErr w:type="spellStart"/>
      <w:r w:rsidRPr="00515BEF">
        <w:rPr>
          <w:b/>
          <w:i/>
          <w:sz w:val="28"/>
          <w:szCs w:val="28"/>
        </w:rPr>
        <w:t>Červeňova</w:t>
      </w:r>
      <w:proofErr w:type="spellEnd"/>
      <w:r w:rsidRPr="00515BEF">
        <w:rPr>
          <w:b/>
          <w:i/>
          <w:sz w:val="28"/>
          <w:szCs w:val="28"/>
        </w:rPr>
        <w:t xml:space="preserve"> 42, Nitra</w:t>
      </w:r>
    </w:p>
    <w:p w:rsidR="006A367A" w:rsidRDefault="006A367A"/>
    <w:p w:rsidR="006A367A" w:rsidRDefault="006A367A">
      <w:r>
        <w:t>Na základe rozhodnutia hlavného hygienika a záverov Ústredného krízového štábu ministerstvo školstva, vedy, výskumu a športu SR podľa ustanovenia § 3 ods. 8 vyhlášky MŠ SR č. 231/2009 Z. z.</w:t>
      </w:r>
    </w:p>
    <w:p w:rsidR="006A367A" w:rsidRDefault="006A367A">
      <w:r>
        <w:t xml:space="preserve">v  dôsledku ohrozenia života a zdravia detí, žiakov alebo zamestnancov škôl zapríčinené šírením </w:t>
      </w:r>
      <w:proofErr w:type="spellStart"/>
      <w:r>
        <w:t>koronavírusu</w:t>
      </w:r>
      <w:proofErr w:type="spellEnd"/>
      <w:r>
        <w:t xml:space="preserve"> COVID-19  prerušilo vyučovanie na školách v období od 16.3.2020  až do odvolania.</w:t>
      </w:r>
    </w:p>
    <w:p w:rsidR="006A367A" w:rsidRDefault="006A367A"/>
    <w:p w:rsidR="006A367A" w:rsidRDefault="006A367A">
      <w:r>
        <w:t xml:space="preserve"> V súvislosti s prerušením vyučovania vydalo ministerstvo školstva usmernenie k riešeniu </w:t>
      </w:r>
      <w:proofErr w:type="spellStart"/>
      <w:r>
        <w:t>pracovno</w:t>
      </w:r>
      <w:proofErr w:type="spellEnd"/>
      <w:r>
        <w:t xml:space="preserve"> </w:t>
      </w:r>
      <w:r w:rsidR="00B47E38">
        <w:t>-</w:t>
      </w:r>
      <w:r>
        <w:t>právnych vzťahov zamestnancov škôl.</w:t>
      </w:r>
    </w:p>
    <w:p w:rsidR="006A367A" w:rsidRDefault="006A367A">
      <w:r>
        <w:t>Zo zverejneného usmernenia vyplýva, že počas prerušenia vyučovania môžu riaditelia škôl v závislosti od podmienok školy zabezpečiť vyučovanie inou formou ako prezenčnou, napr. prostredníctvom elektronickej komunikácie pedagogických zamestnancov s rodičmi žiakov a so žiakmi.</w:t>
      </w:r>
    </w:p>
    <w:p w:rsidR="006A367A" w:rsidRDefault="006A367A">
      <w:r>
        <w:t>Ak to povaha práce umožňuje, môžu zamestnanci školy – pedagogick</w:t>
      </w:r>
      <w:r w:rsidR="00B923E2">
        <w:t>í</w:t>
      </w:r>
      <w:r>
        <w:t xml:space="preserve"> a</w:t>
      </w:r>
      <w:r w:rsidR="00B923E2">
        <w:t> </w:t>
      </w:r>
      <w:r>
        <w:t>nepedagogickí</w:t>
      </w:r>
      <w:r w:rsidR="00B923E2">
        <w:t xml:space="preserve"> vykonávať prácu z domu /tzv. </w:t>
      </w:r>
      <w:proofErr w:type="spellStart"/>
      <w:r w:rsidR="00B923E2">
        <w:t>home</w:t>
      </w:r>
      <w:proofErr w:type="spellEnd"/>
      <w:r w:rsidR="00B923E2">
        <w:t xml:space="preserve"> Office/. Niektorí zamestnanci, ako napríklad upratovačky, údržbári, účtovníčka, hospodárka, vedúca školskej kuchyne</w:t>
      </w:r>
      <w:r w:rsidR="00515BEF">
        <w:t>, pokladníčka, sociálna pracovníčka</w:t>
      </w:r>
      <w:r w:rsidR="00B923E2">
        <w:t xml:space="preserve"> môžu prácu vykonávať aj na pracovisku za dodržania všetkých oparení na ochranu ich zdravia.</w:t>
      </w:r>
    </w:p>
    <w:p w:rsidR="00B923E2" w:rsidRDefault="00B923E2">
      <w:r>
        <w:t xml:space="preserve">V prípade, ak nie je možné žiadnym spôsobom prideľovať zamestnancom školy prácu podľa pracovnej zmluvy, vzniká na strane zamestnávateľa tzv. iná prekážka v práci definovaná v </w:t>
      </w:r>
    </w:p>
    <w:p w:rsidR="00B923E2" w:rsidRDefault="00B923E2">
      <w:r>
        <w:t>§ 142 ods. 3 Zákonníka práce.</w:t>
      </w:r>
    </w:p>
    <w:p w:rsidR="00B923E2" w:rsidRPr="00515BEF" w:rsidRDefault="00B923E2">
      <w:pPr>
        <w:rPr>
          <w:b/>
        </w:rPr>
      </w:pPr>
      <w:r w:rsidRPr="00515BEF">
        <w:rPr>
          <w:b/>
        </w:rPr>
        <w:t>S účinnosťou od 4.4.2020 sa dopĺňa zákon číslo 311/2001 Z. z. Zákonník prác v znení neskorších predpisov zákonom číslo 66/2020 Z. z.</w:t>
      </w:r>
    </w:p>
    <w:p w:rsidR="00B923E2" w:rsidRDefault="00B923E2"/>
    <w:p w:rsidR="00B923E2" w:rsidRPr="00515BEF" w:rsidRDefault="00B923E2">
      <w:pPr>
        <w:rPr>
          <w:b/>
          <w:i/>
        </w:rPr>
      </w:pPr>
      <w:r w:rsidRPr="00515BEF">
        <w:rPr>
          <w:b/>
          <w:i/>
        </w:rPr>
        <w:t>Za desiatu časť sa vkladá nová jedenásta časť, ktorá znie:</w:t>
      </w:r>
    </w:p>
    <w:p w:rsidR="00B923E2" w:rsidRPr="00515BEF" w:rsidRDefault="00B923E2">
      <w:pPr>
        <w:rPr>
          <w:b/>
          <w:i/>
        </w:rPr>
      </w:pPr>
      <w:r w:rsidRPr="00515BEF">
        <w:rPr>
          <w:b/>
          <w:i/>
        </w:rPr>
        <w:t>Osobitné ustanovenia v čase mimoriadnej situácie, núdzového stavu alebo výnimočného stavu</w:t>
      </w:r>
    </w:p>
    <w:p w:rsidR="00B923E2" w:rsidRPr="00515BEF" w:rsidRDefault="00B923E2">
      <w:pPr>
        <w:rPr>
          <w:b/>
          <w:i/>
        </w:rPr>
      </w:pPr>
      <w:r w:rsidRPr="00515BEF">
        <w:rPr>
          <w:b/>
          <w:i/>
        </w:rPr>
        <w:t>§ 250b</w:t>
      </w:r>
    </w:p>
    <w:p w:rsidR="00B923E2" w:rsidRDefault="00B923E2">
      <w:r>
        <w:t xml:space="preserve">/1/  V čase mimoriadnej situácie, núdzového stavu alebo výnimočného stavu a počas dvoch mesiacov </w:t>
      </w:r>
    </w:p>
    <w:p w:rsidR="00B923E2" w:rsidRDefault="00B923E2">
      <w:r>
        <w:t>po ich odvolaní platia ustanovenia prvej časti až desiatej časti s odchýlkami uvedenými v odsekoch 2 až 7.</w:t>
      </w:r>
    </w:p>
    <w:p w:rsidR="00515BEF" w:rsidRDefault="00515BEF"/>
    <w:p w:rsidR="00B923E2" w:rsidRDefault="00B923E2">
      <w:r>
        <w:t xml:space="preserve">/2/ Počas účinnosti opatrenia na predchádzanie vzniku  a šíreniu prenosných ochorení alebo opatrenia pri ohrození verejného zdravia nariadených príslušným orgánom </w:t>
      </w:r>
      <w:r w:rsidR="00515BEF">
        <w:t xml:space="preserve"> podľa</w:t>
      </w:r>
      <w:r w:rsidR="00A26C60">
        <w:t xml:space="preserve"> </w:t>
      </w:r>
      <w:r>
        <w:t>osobitného predpisu</w:t>
      </w:r>
    </w:p>
    <w:p w:rsidR="00B923E2" w:rsidRDefault="00B07D1F" w:rsidP="00B07D1F">
      <w:r>
        <w:t xml:space="preserve">  </w:t>
      </w:r>
      <w:r w:rsidR="00B923E2">
        <w:t xml:space="preserve">a/ zamestnávateľ je oprávnený nariadiť výkon práce z domácnosti zamestnanca, ak to </w:t>
      </w:r>
      <w:r>
        <w:t xml:space="preserve">  </w:t>
      </w:r>
      <w:r w:rsidR="00B923E2">
        <w:t xml:space="preserve">dohodnutý </w:t>
      </w:r>
      <w:r>
        <w:t xml:space="preserve">   </w:t>
      </w:r>
    </w:p>
    <w:p w:rsidR="00B07D1F" w:rsidRDefault="00B07D1F" w:rsidP="00B07D1F">
      <w:r>
        <w:t xml:space="preserve">       druh práce umožňuje,</w:t>
      </w:r>
    </w:p>
    <w:p w:rsidR="00B07D1F" w:rsidRDefault="00B07D1F" w:rsidP="00B07D1F">
      <w:r>
        <w:t xml:space="preserve"> b/ zamestnanec má právo na vykonávanie práce zo svojej domácnosti, ak to dohodnutý druh práce </w:t>
      </w:r>
    </w:p>
    <w:p w:rsidR="00B07D1F" w:rsidRDefault="00B07D1F" w:rsidP="00B07D1F">
      <w:r>
        <w:t xml:space="preserve">      umožňuje a na strane zamestnávateľa nie sú vážne prevádzkové dôvody, ktoré neumožňujú výkon    </w:t>
      </w:r>
    </w:p>
    <w:p w:rsidR="00B07D1F" w:rsidRDefault="00B07D1F" w:rsidP="00B07D1F">
      <w:r>
        <w:t xml:space="preserve">     práce z domácnosti.</w:t>
      </w:r>
    </w:p>
    <w:p w:rsidR="00515BEF" w:rsidRDefault="00515BEF" w:rsidP="00B07D1F"/>
    <w:p w:rsidR="00B07D1F" w:rsidRDefault="00B07D1F" w:rsidP="00B07D1F">
      <w:r>
        <w:t>/3/ Rozvrhnutie pracovného času je zamestnávateľ povinný zamestnancovi oznámiť najmenej dva dni</w:t>
      </w:r>
    </w:p>
    <w:p w:rsidR="00B07D1F" w:rsidRDefault="00B07D1F" w:rsidP="00B07D1F">
      <w:r>
        <w:t>vopred, ak sa so zamestnancom nedohodne na kratšej dobe, a s platnosťou najmenej na týždeň.</w:t>
      </w:r>
    </w:p>
    <w:p w:rsidR="00515BEF" w:rsidRDefault="00515BEF" w:rsidP="00B07D1F"/>
    <w:p w:rsidR="00B07D1F" w:rsidRDefault="00B07D1F" w:rsidP="00B07D1F">
      <w:r>
        <w:t>/4/ Čerpanie dovolenky je zamestnávateľ povinný oznámiť zamestnancovi najmenej sedem dní vopred, a ak ide o nevyčerpanú dovolenku podľa § 113 ods. 2 , najmenej dva dni vopred. Toto obdobie môže byť skrátené so súhlasom zamestnanca.</w:t>
      </w:r>
    </w:p>
    <w:p w:rsidR="00515BEF" w:rsidRDefault="00515BEF" w:rsidP="00B07D1F"/>
    <w:p w:rsidR="00B07D1F" w:rsidRDefault="00B07D1F" w:rsidP="00B07D1F">
      <w:r>
        <w:t>/5/ Zamestnávateľ ospravedlní neprítomnosť zamestnanca v práci aj počas jeho dôležitej osobnej prekážky v práci, ktorou je karanténne opatrenie alebo izolácia, za tento čas nepatrí zamestnancovi</w:t>
      </w:r>
    </w:p>
    <w:p w:rsidR="00B07D1F" w:rsidRDefault="00B47E38" w:rsidP="00B07D1F">
      <w:r>
        <w:t>n</w:t>
      </w:r>
      <w:r w:rsidR="00B07D1F">
        <w:t>áhrada mzdy, ak osobitný predpis neustanovuje inak.</w:t>
      </w:r>
    </w:p>
    <w:p w:rsidR="00B07D1F" w:rsidRDefault="00B07D1F" w:rsidP="00B07D1F">
      <w:r>
        <w:t>Zamestnanec , ktorý má dôležitú osobnú prekážku v práci z dôvodu karanténneho opatrenia, izolácie, osobného a</w:t>
      </w:r>
      <w:r w:rsidR="00B47E38">
        <w:t xml:space="preserve"> </w:t>
      </w:r>
      <w:r>
        <w:t xml:space="preserve">celodenného ošetrovania chorého člena rodiny podľa osobitného predpisu alebo osobnej </w:t>
      </w:r>
      <w:r>
        <w:lastRenderedPageBreak/>
        <w:t>a celodennej sta</w:t>
      </w:r>
      <w:r w:rsidR="00B47E38">
        <w:t>r</w:t>
      </w:r>
      <w:r>
        <w:t>ostlivosti o fyzickú osobu podľa osobitného predpisu, sa na účely § 64 posudzuje ako zamestnanec, ktorý je uznaný dočasne za práceneschopného.</w:t>
      </w:r>
    </w:p>
    <w:p w:rsidR="00B47E38" w:rsidRDefault="00B47E38" w:rsidP="00B07D1F">
      <w:r>
        <w:t>Zamestnanec, ktorý sa vráti do práce po skončení  izolácie, osobného a celodenného ošetrovania chorého člena rodiny podľa osobitného predpisu alebo celodenného ošetrovania chorého člena rodiny podľa osobitného predpisu alebo  osobnej a celodennej starostlivosti o fyzickú osobu</w:t>
      </w:r>
    </w:p>
    <w:p w:rsidR="00B47E38" w:rsidRDefault="00B47E38" w:rsidP="00B07D1F">
      <w:r>
        <w:t xml:space="preserve">podľa osobitného predpisu, sa na účely § 157 ods. 3 posudzuje ako zamestnanec, ktorý sa vráti do práce po skončení dočasnej pracovnej neschopnosti.  </w:t>
      </w:r>
    </w:p>
    <w:p w:rsidR="00B47E38" w:rsidRDefault="00B47E38" w:rsidP="00B07D1F">
      <w:r>
        <w:t>Osobitný predpis je zákon číslo 461/2003 Z. z. o sociálnom poistení.</w:t>
      </w:r>
    </w:p>
    <w:p w:rsidR="00B47E38" w:rsidRDefault="00B47E38" w:rsidP="00B07D1F"/>
    <w:p w:rsidR="00B47E38" w:rsidRDefault="00B47E38" w:rsidP="00B07D1F">
      <w:r>
        <w:t>/6/ Ak zamestnane  nemôže vykonávať prácu celkom alebo sčasti pre zastavenie alebo obmedzenie činnosti zamestnávateľa  na základe rozhodnutia príslušného orgánu alebo  pre zastavenie alebo</w:t>
      </w:r>
    </w:p>
    <w:p w:rsidR="00B47E38" w:rsidRDefault="00515BEF" w:rsidP="00B07D1F">
      <w:r>
        <w:t>o</w:t>
      </w:r>
      <w:r w:rsidR="00B47E38">
        <w:t>bmedzenie činnosti zamestnávateľa ako dôsledku vyhlásenia mimoriadnej situácie, núdzového</w:t>
      </w:r>
    </w:p>
    <w:p w:rsidR="00B47E38" w:rsidRDefault="00515BEF" w:rsidP="00B07D1F">
      <w:r>
        <w:t>s</w:t>
      </w:r>
      <w:r w:rsidR="00B47E38">
        <w:t>tavu alebo výnimočného stavu, ide o prekážku v práci na strane zamestnávateľa, pri ktorej patrí zamestnancovi náhrada mzdy v sume 80 % funkčného platu, najmenej v sume minimálnej mzdy,</w:t>
      </w:r>
    </w:p>
    <w:p w:rsidR="00B47E38" w:rsidRDefault="00B47E38" w:rsidP="00B07D1F">
      <w:r>
        <w:t>Ustanovenie § 142 ods. 4 tým n</w:t>
      </w:r>
      <w:r w:rsidR="00515BEF">
        <w:t>i</w:t>
      </w:r>
      <w:r>
        <w:t>e</w:t>
      </w:r>
      <w:r w:rsidR="00515BEF">
        <w:t xml:space="preserve"> je</w:t>
      </w:r>
      <w:r>
        <w:t xml:space="preserve"> dotknuté.</w:t>
      </w:r>
    </w:p>
    <w:p w:rsidR="00515BEF" w:rsidRDefault="00515BEF" w:rsidP="00B07D1F"/>
    <w:p w:rsidR="00B47E38" w:rsidRDefault="00B47E38" w:rsidP="00B07D1F">
      <w:r>
        <w:t>/7/ ustanovenie odseku 6 sa nevzťahuje na zamestnancov subjektov hospodárskej mobilizácie,</w:t>
      </w:r>
    </w:p>
    <w:p w:rsidR="00B47E38" w:rsidRDefault="0043364B" w:rsidP="00B07D1F">
      <w:r>
        <w:t>v</w:t>
      </w:r>
      <w:r w:rsidR="00B47E38">
        <w:t> ktorých bola uložená pracovná povinnosť.</w:t>
      </w:r>
    </w:p>
    <w:p w:rsidR="00A26C60" w:rsidRDefault="00A26C60" w:rsidP="00B07D1F"/>
    <w:p w:rsidR="00A26C60" w:rsidRDefault="00A26C60" w:rsidP="00B07D1F"/>
    <w:p w:rsidR="00A26C60" w:rsidRDefault="00A26C60" w:rsidP="00A26C60">
      <w:pPr>
        <w:rPr>
          <w:b/>
          <w:i/>
        </w:rPr>
      </w:pPr>
      <w:r w:rsidRPr="00A26C60">
        <w:rPr>
          <w:b/>
          <w:i/>
        </w:rPr>
        <w:t xml:space="preserve">Dodatok k článku 22 </w:t>
      </w:r>
      <w:r>
        <w:rPr>
          <w:b/>
          <w:i/>
        </w:rPr>
        <w:t xml:space="preserve"> pracovného poriadku  </w:t>
      </w:r>
      <w:r w:rsidRPr="00A26C60">
        <w:rPr>
          <w:b/>
          <w:i/>
        </w:rPr>
        <w:t>ochrana práce</w:t>
      </w:r>
      <w:r>
        <w:rPr>
          <w:b/>
          <w:i/>
        </w:rPr>
        <w:t>:</w:t>
      </w:r>
    </w:p>
    <w:p w:rsidR="00A26C60" w:rsidRPr="00A26C60" w:rsidRDefault="00A26C60" w:rsidP="00A26C60">
      <w:pPr>
        <w:rPr>
          <w:b/>
          <w:i/>
        </w:rPr>
      </w:pPr>
    </w:p>
    <w:p w:rsidR="00A26C60" w:rsidRDefault="00A26C60" w:rsidP="00A26C60">
      <w:r>
        <w:t>Bol doplnený zákon číslo 124/2006 Z. z. o bezpečnosti a ochrane zdravia,  a to § 39i -</w:t>
      </w:r>
    </w:p>
    <w:p w:rsidR="00A26C60" w:rsidRDefault="00A26C60" w:rsidP="00A26C60">
      <w:r>
        <w:t>Prechodné ustanovenie počas trvania mimoriadnej situácie, núdzového stavu alebo výnimočného stavu vyhláseného v súvislosti s ochorením COVID-19.</w:t>
      </w:r>
    </w:p>
    <w:p w:rsidR="0043364B" w:rsidRDefault="0043364B" w:rsidP="00B07D1F"/>
    <w:p w:rsidR="00A26C60" w:rsidRDefault="00A26C60" w:rsidP="00B07D1F"/>
    <w:p w:rsidR="00F43D4C" w:rsidRDefault="00F43D4C" w:rsidP="00B07D1F"/>
    <w:p w:rsidR="00F43D4C" w:rsidRDefault="002C0F40" w:rsidP="00B07D1F">
      <w:pPr>
        <w:rPr>
          <w:b/>
          <w:i/>
        </w:rPr>
      </w:pPr>
      <w:r>
        <w:rPr>
          <w:b/>
          <w:i/>
        </w:rPr>
        <w:t>Dodatok k</w:t>
      </w:r>
      <w:r w:rsidR="00F43D4C" w:rsidRPr="00F43D4C">
        <w:rPr>
          <w:b/>
          <w:i/>
        </w:rPr>
        <w:t> článku 23 pracovného poriadku sa dopĺňa k odseku /4/:</w:t>
      </w:r>
    </w:p>
    <w:p w:rsidR="00F43D4C" w:rsidRDefault="00F43D4C" w:rsidP="00B07D1F">
      <w:pPr>
        <w:rPr>
          <w:b/>
          <w:i/>
        </w:rPr>
      </w:pPr>
    </w:p>
    <w:p w:rsidR="00F43D4C" w:rsidRDefault="00F43D4C" w:rsidP="00B07D1F">
      <w:r w:rsidRPr="00F43D4C">
        <w:t xml:space="preserve">Podľa </w:t>
      </w:r>
      <w:r>
        <w:t xml:space="preserve"> § 152 ods. 2 Zákonníka práce nárok na poskytnutie stravy má zamestnanec, ktorý v rámci</w:t>
      </w:r>
    </w:p>
    <w:p w:rsidR="00F43D4C" w:rsidRDefault="00F43D4C" w:rsidP="00B07D1F">
      <w:r>
        <w:t>pracovnej zmeny aktívne vykonáva prácu viac ako štyri hodiny.</w:t>
      </w:r>
    </w:p>
    <w:p w:rsidR="002C0F40" w:rsidRDefault="002C0F40" w:rsidP="00B07D1F">
      <w:r>
        <w:t>Pokiaľ ide o zabezpečovanie stravovania zamestnancom vykonávajúcim prácu doma, prípadne striedavo aj na pracovisku, zamestnávateľ využíva  ustanovenie odseku 6 citovaného paragrafu,  môže zabezpečiť stravovanie poskytnutím finančného príspevku formou  stravných lístkov /</w:t>
      </w:r>
      <w:proofErr w:type="spellStart"/>
      <w:r>
        <w:t>gastrolístky</w:t>
      </w:r>
      <w:proofErr w:type="spellEnd"/>
      <w:r>
        <w:t>/.</w:t>
      </w:r>
    </w:p>
    <w:p w:rsidR="00A26C60" w:rsidRDefault="00A26C60" w:rsidP="00B07D1F">
      <w:r>
        <w:t>Podkladom k poskytnutiu stravných lístkov počas mimoriadnej situácie COVID-19 bude</w:t>
      </w:r>
    </w:p>
    <w:p w:rsidR="00A26C60" w:rsidRDefault="00A26C60" w:rsidP="00B07D1F">
      <w:r>
        <w:t>dochádzkový list zamestnanca, ktorý pracuje z domu, alebo kombinovane aj na pracovisku.</w:t>
      </w:r>
    </w:p>
    <w:p w:rsidR="002C0F40" w:rsidRDefault="002C0F40" w:rsidP="00B07D1F"/>
    <w:p w:rsidR="0043364B" w:rsidRDefault="00E37691" w:rsidP="00B07D1F">
      <w:r>
        <w:t>Nitra 04.04.2020</w:t>
      </w:r>
    </w:p>
    <w:p w:rsidR="00E37691" w:rsidRDefault="00E37691" w:rsidP="00B07D1F"/>
    <w:p w:rsidR="00E37691" w:rsidRDefault="00E37691" w:rsidP="00B07D1F">
      <w:bookmarkStart w:id="0" w:name="_GoBack"/>
      <w:bookmarkEnd w:id="0"/>
    </w:p>
    <w:p w:rsidR="0043364B" w:rsidRDefault="0043364B" w:rsidP="00B07D1F"/>
    <w:p w:rsidR="0043364B" w:rsidRDefault="0043364B" w:rsidP="00B07D1F"/>
    <w:p w:rsidR="0043364B" w:rsidRDefault="00515BEF" w:rsidP="00B07D1F">
      <w:r>
        <w:t>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515BEF" w:rsidRDefault="00515BEF" w:rsidP="00B07D1F"/>
    <w:p w:rsidR="00515BEF" w:rsidRDefault="00515BEF" w:rsidP="00B07D1F">
      <w:r>
        <w:t>Závodný o</w:t>
      </w:r>
      <w:r w:rsidR="0043364B">
        <w:t>dborový zväz</w:t>
      </w:r>
      <w:r w:rsidR="0043364B">
        <w:tab/>
      </w:r>
      <w:r>
        <w:t xml:space="preserve"> PŠ a V pri                                                    </w:t>
      </w:r>
      <w:r w:rsidR="00F43D4C">
        <w:t xml:space="preserve">      </w:t>
      </w:r>
      <w:r>
        <w:t xml:space="preserve"> PaedDr. Soňa Šišková</w:t>
      </w:r>
    </w:p>
    <w:p w:rsidR="0043364B" w:rsidRDefault="00515BEF" w:rsidP="00B07D1F">
      <w:r>
        <w:t>Spojenej škole internátnej v Nitre</w:t>
      </w:r>
      <w:r w:rsidR="0043364B">
        <w:tab/>
      </w:r>
      <w:r w:rsidR="00F43D4C">
        <w:t xml:space="preserve">                                </w:t>
      </w:r>
      <w:r w:rsidR="0043364B">
        <w:tab/>
      </w:r>
      <w:r w:rsidR="00F43D4C">
        <w:t xml:space="preserve">      riaditeľka školy</w:t>
      </w:r>
      <w:r w:rsidR="0043364B">
        <w:tab/>
      </w:r>
      <w:r w:rsidR="0043364B">
        <w:tab/>
      </w:r>
      <w:r w:rsidR="0043364B">
        <w:tab/>
      </w:r>
      <w:r w:rsidR="0043364B">
        <w:tab/>
      </w:r>
      <w:r w:rsidR="0043364B">
        <w:tab/>
      </w:r>
      <w:r w:rsidR="0043364B">
        <w:tab/>
      </w:r>
      <w:r w:rsidR="0043364B">
        <w:tab/>
      </w:r>
      <w:r w:rsidR="0043364B">
        <w:tab/>
      </w:r>
      <w:r w:rsidR="0043364B">
        <w:tab/>
      </w:r>
      <w:r w:rsidR="0043364B">
        <w:tab/>
      </w:r>
      <w:r w:rsidR="0043364B">
        <w:tab/>
      </w:r>
      <w:r w:rsidR="0043364B">
        <w:tab/>
      </w:r>
      <w:r w:rsidR="0043364B">
        <w:tab/>
      </w:r>
      <w:r w:rsidR="0043364B">
        <w:tab/>
      </w:r>
      <w:r w:rsidR="0043364B">
        <w:tab/>
      </w:r>
      <w:r w:rsidR="0043364B">
        <w:tab/>
      </w:r>
      <w:r w:rsidR="0043364B">
        <w:tab/>
      </w:r>
      <w:r w:rsidR="0043364B">
        <w:tab/>
      </w:r>
    </w:p>
    <w:p w:rsidR="00B923E2" w:rsidRDefault="00B923E2"/>
    <w:sectPr w:rsidR="00B9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7A"/>
    <w:rsid w:val="002C0F40"/>
    <w:rsid w:val="0043364B"/>
    <w:rsid w:val="00515BEF"/>
    <w:rsid w:val="006A367A"/>
    <w:rsid w:val="00853018"/>
    <w:rsid w:val="00A26C60"/>
    <w:rsid w:val="00AE3D0C"/>
    <w:rsid w:val="00B07D1F"/>
    <w:rsid w:val="00B47E38"/>
    <w:rsid w:val="00B923E2"/>
    <w:rsid w:val="00E37691"/>
    <w:rsid w:val="00F4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CCBA9-7380-4260-82FC-8D2657DA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018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6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Chrenkova</dc:creator>
  <cp:lastModifiedBy>Evka</cp:lastModifiedBy>
  <cp:revision>5</cp:revision>
  <cp:lastPrinted>2020-04-16T09:57:00Z</cp:lastPrinted>
  <dcterms:created xsi:type="dcterms:W3CDTF">2020-04-13T15:20:00Z</dcterms:created>
  <dcterms:modified xsi:type="dcterms:W3CDTF">2020-04-16T09:59:00Z</dcterms:modified>
</cp:coreProperties>
</file>